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A2" w:rsidRP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54216C01" wp14:editId="213933AA">
            <wp:simplePos x="0" y="0"/>
            <wp:positionH relativeFrom="column">
              <wp:posOffset>6154420</wp:posOffset>
            </wp:positionH>
            <wp:positionV relativeFrom="paragraph">
              <wp:posOffset>-158750</wp:posOffset>
            </wp:positionV>
            <wp:extent cx="808355" cy="694055"/>
            <wp:effectExtent l="0" t="0" r="0" b="0"/>
            <wp:wrapTight wrapText="bothSides">
              <wp:wrapPolygon edited="0">
                <wp:start x="0" y="0"/>
                <wp:lineTo x="0" y="20750"/>
                <wp:lineTo x="20870" y="20750"/>
                <wp:lineTo x="20870" y="0"/>
                <wp:lineTo x="0" y="0"/>
              </wp:wrapPolygon>
            </wp:wrapTight>
            <wp:docPr id="1" name="Picture 1" descr="C:\Users\ahme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3EE">
        <w:rPr>
          <w:rFonts w:hint="cs"/>
          <w:b/>
          <w:bCs/>
          <w:rtl/>
          <w:lang w:bidi="ar-BH"/>
        </w:rPr>
        <w:t xml:space="preserve">المدرسة الباكستانية </w:t>
      </w:r>
    </w:p>
    <w:p w:rsid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hint="cs"/>
          <w:b/>
          <w:bCs/>
          <w:rtl/>
          <w:lang w:bidi="ar-BH"/>
        </w:rPr>
        <w:t>قسم اللغة العربية</w:t>
      </w:r>
    </w:p>
    <w:p w:rsidR="008623EE" w:rsidRPr="001C0D4D" w:rsidRDefault="001C0D4D" w:rsidP="002A79A9">
      <w:pPr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995D9" wp14:editId="03D67C14">
                <wp:simplePos x="0" y="0"/>
                <wp:positionH relativeFrom="column">
                  <wp:posOffset>43962</wp:posOffset>
                </wp:positionH>
                <wp:positionV relativeFrom="paragraph">
                  <wp:posOffset>229284</wp:posOffset>
                </wp:positionV>
                <wp:extent cx="6918960" cy="685800"/>
                <wp:effectExtent l="0" t="0" r="1524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.45pt;margin-top:18.05pt;width:544.8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" filled="f" strokecolor="#243f60 [1604]" strokeweight="2pt"/>
            </w:pict>
          </mc:Fallback>
        </mc:AlternateConten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="008623EE"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</w:t>
      </w:r>
      <w:r w:rsidR="00E83B20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السابع</w:t>
      </w:r>
      <w:r w:rsidR="002A79A9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</w:t>
      </w:r>
      <w:r w:rsidR="002A79A9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الإعدادى 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>للعام الدراسي 2020/2021</w:t>
      </w:r>
    </w:p>
    <w:p w:rsidR="001C0D4D" w:rsidRDefault="008623EE" w:rsidP="00E83B20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الصف   </w:t>
      </w:r>
      <w:r w:rsidR="00E83B20">
        <w:rPr>
          <w:rFonts w:hint="cs"/>
          <w:b/>
          <w:bCs/>
          <w:rtl/>
          <w:lang w:bidi="ar-BH"/>
        </w:rPr>
        <w:t xml:space="preserve">السابع الإعدادى                 </w:t>
      </w:r>
      <w:r w:rsidR="001C0D4D">
        <w:rPr>
          <w:rFonts w:hint="cs"/>
          <w:b/>
          <w:bCs/>
          <w:rtl/>
          <w:lang w:bidi="ar-BH"/>
        </w:rPr>
        <w:t>الكتاب : كتاب القراءة للصف السا</w:t>
      </w:r>
      <w:r w:rsidR="00E83B20">
        <w:rPr>
          <w:rFonts w:hint="cs"/>
          <w:b/>
          <w:bCs/>
          <w:rtl/>
          <w:lang w:bidi="ar-BH"/>
        </w:rPr>
        <w:t>بع</w:t>
      </w:r>
      <w:r w:rsidR="001C0D4D">
        <w:rPr>
          <w:rFonts w:hint="cs"/>
          <w:b/>
          <w:bCs/>
          <w:rtl/>
          <w:lang w:bidi="ar-BH"/>
        </w:rPr>
        <w:t xml:space="preserve">                                          </w:t>
      </w:r>
      <w:r>
        <w:rPr>
          <w:rFonts w:hint="cs"/>
          <w:b/>
          <w:bCs/>
          <w:rtl/>
          <w:lang w:bidi="ar-BH"/>
        </w:rPr>
        <w:t xml:space="preserve">   الوحدة  : الأولى         </w:t>
      </w:r>
      <w:r w:rsidR="001C0D4D"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 </w:t>
      </w:r>
    </w:p>
    <w:p w:rsidR="001C0D4D" w:rsidRDefault="001C0D4D" w:rsidP="002139F1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    </w:t>
      </w:r>
      <w:r w:rsidR="00DF0F4F">
        <w:rPr>
          <w:rFonts w:hint="cs"/>
          <w:b/>
          <w:bCs/>
          <w:rtl/>
          <w:lang w:bidi="ar-BH"/>
        </w:rPr>
        <w:t xml:space="preserve"> عنوان الدرس :لماذا نقرأ</w:t>
      </w:r>
      <w:r w:rsidR="008623EE">
        <w:rPr>
          <w:rFonts w:hint="cs"/>
          <w:b/>
          <w:bCs/>
          <w:rtl/>
          <w:lang w:bidi="ar-BH"/>
        </w:rPr>
        <w:t xml:space="preserve">                            </w:t>
      </w:r>
      <w:r w:rsidR="00DF0F4F">
        <w:rPr>
          <w:rFonts w:hint="cs"/>
          <w:b/>
          <w:bCs/>
          <w:rtl/>
          <w:lang w:bidi="ar-BH"/>
        </w:rPr>
        <w:t>نشاط</w:t>
      </w:r>
      <w:r w:rsidR="002139F1">
        <w:rPr>
          <w:rFonts w:hint="cs"/>
          <w:b/>
          <w:bCs/>
          <w:rtl/>
          <w:lang w:bidi="ar-BH"/>
        </w:rPr>
        <w:t>3</w:t>
      </w:r>
      <w:r w:rsidR="00DF0F4F">
        <w:rPr>
          <w:rFonts w:hint="cs"/>
          <w:b/>
          <w:bCs/>
          <w:rtl/>
          <w:lang w:bidi="ar-BH"/>
        </w:rPr>
        <w:t xml:space="preserve">          </w:t>
      </w:r>
    </w:p>
    <w:p w:rsidR="002139F1" w:rsidRDefault="002139F1" w:rsidP="002139F1">
      <w:pPr>
        <w:jc w:val="right"/>
        <w:rPr>
          <w:b/>
          <w:bCs/>
          <w:lang w:bidi="ar-EG"/>
        </w:rPr>
      </w:pPr>
      <w:r>
        <w:rPr>
          <w:rFonts w:hint="cs"/>
          <w:b/>
          <w:bCs/>
          <w:sz w:val="40"/>
          <w:szCs w:val="40"/>
          <w:rtl/>
          <w:lang w:bidi="ar-BH"/>
        </w:rPr>
        <w:t xml:space="preserve"> </w:t>
      </w:r>
    </w:p>
    <w:p w:rsidR="005A1D90" w:rsidRDefault="005A1D90" w:rsidP="005A1D90">
      <w:pPr>
        <w:jc w:val="right"/>
        <w:rPr>
          <w:rFonts w:hint="cs"/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(</w:t>
      </w:r>
      <w:r>
        <w:rPr>
          <w:rFonts w:hint="cs"/>
          <w:b/>
          <w:bCs/>
          <w:sz w:val="40"/>
          <w:szCs w:val="40"/>
          <w:rtl/>
          <w:lang w:bidi="ar-BH"/>
        </w:rPr>
        <w:t xml:space="preserve">القراءة لا تعترف بالفواصل الزمنية ،ولا الحدود الجغرافية ،ولا بالفوارق الأجتماعية ،فيستطيع القارئ أن يعيش في كل العصور ،وفي كل الأمصار ،ونقرأ تاريخ الشعوب </w:t>
      </w:r>
      <w:r>
        <w:rPr>
          <w:rFonts w:hint="cs"/>
          <w:b/>
          <w:bCs/>
          <w:sz w:val="40"/>
          <w:szCs w:val="40"/>
          <w:rtl/>
          <w:lang w:bidi="ar-BH"/>
        </w:rPr>
        <w:t xml:space="preserve">     </w:t>
      </w:r>
      <w:r>
        <w:rPr>
          <w:rFonts w:hint="cs"/>
          <w:b/>
          <w:bCs/>
          <w:sz w:val="40"/>
          <w:szCs w:val="40"/>
          <w:rtl/>
          <w:lang w:bidi="ar-BH"/>
        </w:rPr>
        <w:t xml:space="preserve">بما فيه من سلم وحرب،وبداوة وحضارة ،وكأننا في هذا السلم مشاركون  ولهذا </w:t>
      </w:r>
      <w:r>
        <w:rPr>
          <w:rFonts w:hint="cs"/>
          <w:b/>
          <w:bCs/>
          <w:sz w:val="40"/>
          <w:szCs w:val="40"/>
          <w:rtl/>
          <w:lang w:bidi="ar-BH"/>
        </w:rPr>
        <w:t xml:space="preserve">    </w:t>
      </w:r>
      <w:r>
        <w:rPr>
          <w:rFonts w:hint="cs"/>
          <w:b/>
          <w:bCs/>
          <w:sz w:val="40"/>
          <w:szCs w:val="40"/>
          <w:rtl/>
          <w:lang w:bidi="ar-BH"/>
        </w:rPr>
        <w:t>الحروب معاصرون ،ونقرأ</w:t>
      </w:r>
      <w:r>
        <w:rPr>
          <w:rFonts w:hint="cs"/>
          <w:b/>
          <w:bCs/>
          <w:sz w:val="40"/>
          <w:szCs w:val="40"/>
          <w:rtl/>
          <w:lang w:bidi="ar-BH"/>
        </w:rPr>
        <w:t xml:space="preserve"> الرحلات في أنحاء الأرض المختلفة . )</w:t>
      </w:r>
    </w:p>
    <w:p w:rsidR="005A1D90" w:rsidRDefault="005A1D90" w:rsidP="005A1D90">
      <w:pPr>
        <w:jc w:val="right"/>
        <w:rPr>
          <w:rFonts w:hint="cs"/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السؤال الأول :عدد أهمية وفوائد القراءة ؟</w:t>
      </w:r>
    </w:p>
    <w:p w:rsidR="005A1D90" w:rsidRDefault="005A1D90" w:rsidP="005A1D90">
      <w:pPr>
        <w:jc w:val="right"/>
        <w:rPr>
          <w:rFonts w:hint="cs"/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..................................................................................................................................................................................................كيف نعيش مع القراءة كل العصور ؟</w:t>
      </w:r>
    </w:p>
    <w:p w:rsidR="005A1D90" w:rsidRDefault="005A1D90" w:rsidP="005A1D90">
      <w:pPr>
        <w:jc w:val="right"/>
        <w:rPr>
          <w:rFonts w:hint="cs"/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..................................................................................................................................................................................................</w:t>
      </w:r>
    </w:p>
    <w:p w:rsidR="005A1D90" w:rsidRDefault="005A1D90" w:rsidP="005A1D90">
      <w:pPr>
        <w:jc w:val="right"/>
        <w:rPr>
          <w:rFonts w:hint="cs"/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 xml:space="preserve">أين تحب أنت أن تقرأ؟ </w:t>
      </w:r>
    </w:p>
    <w:p w:rsidR="005A1D90" w:rsidRDefault="005A1D90" w:rsidP="005A1D90">
      <w:pPr>
        <w:jc w:val="right"/>
        <w:rPr>
          <w:rFonts w:hint="cs"/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..................................................................................................................................................................................................أكمل القراءة لا تعترف ...................................</w:t>
      </w:r>
    </w:p>
    <w:p w:rsidR="005A1D90" w:rsidRDefault="005A1D90" w:rsidP="005A1D90">
      <w:pPr>
        <w:jc w:val="right"/>
        <w:rPr>
          <w:rFonts w:hint="cs"/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ولا........................................................</w:t>
      </w:r>
    </w:p>
    <w:p w:rsidR="002139F1" w:rsidRPr="002139F1" w:rsidRDefault="005A1D90" w:rsidP="005A1D90">
      <w:pPr>
        <w:jc w:val="right"/>
        <w:rPr>
          <w:lang w:bidi="ar-EG"/>
        </w:rPr>
      </w:pPr>
      <w:r>
        <w:rPr>
          <w:rFonts w:hint="cs"/>
          <w:b/>
          <w:bCs/>
          <w:sz w:val="40"/>
          <w:szCs w:val="40"/>
          <w:rtl/>
          <w:lang w:bidi="ar-BH"/>
        </w:rPr>
        <w:t>ولا.........................................................</w:t>
      </w:r>
      <w:bookmarkStart w:id="0" w:name="_GoBack"/>
      <w:bookmarkEnd w:id="0"/>
      <w:r>
        <w:rPr>
          <w:rFonts w:hint="cs"/>
          <w:b/>
          <w:bCs/>
          <w:sz w:val="40"/>
          <w:szCs w:val="40"/>
          <w:rtl/>
          <w:lang w:bidi="ar-BH"/>
        </w:rPr>
        <w:t xml:space="preserve">                                                      </w:t>
      </w:r>
    </w:p>
    <w:p w:rsidR="002139F1" w:rsidRPr="002139F1" w:rsidRDefault="002139F1" w:rsidP="002139F1">
      <w:pPr>
        <w:rPr>
          <w:lang w:bidi="ar-BH"/>
        </w:rPr>
      </w:pPr>
    </w:p>
    <w:sectPr w:rsidR="002139F1" w:rsidRPr="002139F1" w:rsidSect="00862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triple" w:sz="4" w:space="19" w:color="auto"/>
        <w:left w:val="triple" w:sz="4" w:space="20" w:color="auto"/>
        <w:bottom w:val="triple" w:sz="4" w:space="19" w:color="auto"/>
        <w:right w:val="triple" w:sz="4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B8" w:rsidRDefault="00744AB8" w:rsidP="002D5A72">
      <w:pPr>
        <w:spacing w:after="0" w:line="240" w:lineRule="auto"/>
      </w:pPr>
      <w:r>
        <w:separator/>
      </w:r>
    </w:p>
  </w:endnote>
  <w:endnote w:type="continuationSeparator" w:id="0">
    <w:p w:rsidR="00744AB8" w:rsidRDefault="00744AB8" w:rsidP="002D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72" w:rsidRDefault="002D5A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72" w:rsidRDefault="002D5A72">
    <w:pPr>
      <w:pStyle w:val="Footer"/>
      <w:rPr>
        <w:rtl/>
        <w:lang w:bidi="ar-EG"/>
      </w:rPr>
    </w:pPr>
    <w:r>
      <w:rPr>
        <w:rFonts w:hint="cs"/>
        <w:rtl/>
        <w:lang w:bidi="ar-EG"/>
      </w:rPr>
      <w:t xml:space="preserve">إعداد المعلمة : سمر ماهر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72" w:rsidRDefault="002D5A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B8" w:rsidRDefault="00744AB8" w:rsidP="002D5A72">
      <w:pPr>
        <w:spacing w:after="0" w:line="240" w:lineRule="auto"/>
      </w:pPr>
      <w:r>
        <w:separator/>
      </w:r>
    </w:p>
  </w:footnote>
  <w:footnote w:type="continuationSeparator" w:id="0">
    <w:p w:rsidR="00744AB8" w:rsidRDefault="00744AB8" w:rsidP="002D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72" w:rsidRDefault="002D5A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72" w:rsidRDefault="002D5A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72" w:rsidRDefault="002D5A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B9"/>
    <w:rsid w:val="00083BCC"/>
    <w:rsid w:val="000D4711"/>
    <w:rsid w:val="001C0D4D"/>
    <w:rsid w:val="002139F1"/>
    <w:rsid w:val="002A79A9"/>
    <w:rsid w:val="002D5A72"/>
    <w:rsid w:val="003107B9"/>
    <w:rsid w:val="005A1D90"/>
    <w:rsid w:val="006C34B3"/>
    <w:rsid w:val="00744AB8"/>
    <w:rsid w:val="00754986"/>
    <w:rsid w:val="008623EE"/>
    <w:rsid w:val="008847C1"/>
    <w:rsid w:val="00A02990"/>
    <w:rsid w:val="00A92B4B"/>
    <w:rsid w:val="00AE0089"/>
    <w:rsid w:val="00AE597D"/>
    <w:rsid w:val="00AE76A1"/>
    <w:rsid w:val="00BA06A2"/>
    <w:rsid w:val="00C827C8"/>
    <w:rsid w:val="00C923D1"/>
    <w:rsid w:val="00DD4DDC"/>
    <w:rsid w:val="00DF0F4F"/>
    <w:rsid w:val="00E21A8B"/>
    <w:rsid w:val="00E83B20"/>
    <w:rsid w:val="00E9300D"/>
    <w:rsid w:val="00F8180C"/>
    <w:rsid w:val="00F9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9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5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A72"/>
  </w:style>
  <w:style w:type="paragraph" w:styleId="Footer">
    <w:name w:val="footer"/>
    <w:basedOn w:val="Normal"/>
    <w:link w:val="FooterChar"/>
    <w:uiPriority w:val="99"/>
    <w:unhideWhenUsed/>
    <w:rsid w:val="002D5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9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5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A72"/>
  </w:style>
  <w:style w:type="paragraph" w:styleId="Footer">
    <w:name w:val="footer"/>
    <w:basedOn w:val="Normal"/>
    <w:link w:val="FooterChar"/>
    <w:uiPriority w:val="99"/>
    <w:unhideWhenUsed/>
    <w:rsid w:val="002D5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SAMAR</cp:lastModifiedBy>
  <cp:revision>7</cp:revision>
  <dcterms:created xsi:type="dcterms:W3CDTF">2020-03-28T18:48:00Z</dcterms:created>
  <dcterms:modified xsi:type="dcterms:W3CDTF">2020-03-29T17:04:00Z</dcterms:modified>
</cp:coreProperties>
</file>