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6C1C" w14:textId="77777777" w:rsidR="00F10A93" w:rsidRPr="003E4586" w:rsidRDefault="000165CA">
      <w:pPr>
        <w:ind w:left="720"/>
        <w:rPr>
          <w:sz w:val="22"/>
          <w:szCs w:val="22"/>
          <w:u w:val="single"/>
        </w:rPr>
      </w:pPr>
      <w:r w:rsidRPr="003E4586">
        <w:rPr>
          <w:b/>
          <w:noProof/>
          <w:sz w:val="32"/>
          <w:szCs w:val="32"/>
        </w:rPr>
        <w:drawing>
          <wp:inline distT="0" distB="0" distL="0" distR="0" wp14:anchorId="45EA5546" wp14:editId="49D6418F">
            <wp:extent cx="592777" cy="411803"/>
            <wp:effectExtent l="0" t="0" r="0" b="0"/>
            <wp:docPr id="7" name="image1.png" descr="Pakistan School"/>
            <wp:cNvGraphicFramePr/>
            <a:graphic xmlns:a="http://schemas.openxmlformats.org/drawingml/2006/main">
              <a:graphicData uri="http://schemas.openxmlformats.org/drawingml/2006/picture">
                <pic:pic xmlns:pic="http://schemas.openxmlformats.org/drawingml/2006/picture">
                  <pic:nvPicPr>
                    <pic:cNvPr id="0" name="image1.png" descr="Pakistan School"/>
                    <pic:cNvPicPr preferRelativeResize="0"/>
                  </pic:nvPicPr>
                  <pic:blipFill>
                    <a:blip r:embed="rId6"/>
                    <a:srcRect/>
                    <a:stretch>
                      <a:fillRect/>
                    </a:stretch>
                  </pic:blipFill>
                  <pic:spPr>
                    <a:xfrm>
                      <a:off x="0" y="0"/>
                      <a:ext cx="592777" cy="411803"/>
                    </a:xfrm>
                    <a:prstGeom prst="rect">
                      <a:avLst/>
                    </a:prstGeom>
                    <a:ln/>
                  </pic:spPr>
                </pic:pic>
              </a:graphicData>
            </a:graphic>
          </wp:inline>
        </w:drawing>
      </w:r>
      <w:r w:rsidRPr="003E4586">
        <w:rPr>
          <w:b/>
          <w:sz w:val="32"/>
          <w:szCs w:val="32"/>
        </w:rPr>
        <w:t xml:space="preserve">              </w:t>
      </w:r>
      <w:r w:rsidRPr="003E4586">
        <w:rPr>
          <w:b/>
          <w:sz w:val="32"/>
          <w:szCs w:val="32"/>
          <w:u w:val="single"/>
        </w:rPr>
        <w:t>Pakistan School, Kingdom of Bahrain</w:t>
      </w:r>
    </w:p>
    <w:p w14:paraId="233336DB" w14:textId="7F593F7F" w:rsidR="00F10A93" w:rsidRPr="003E4586" w:rsidRDefault="000165CA">
      <w:pPr>
        <w:jc w:val="center"/>
        <w:rPr>
          <w:b/>
          <w:sz w:val="28"/>
          <w:szCs w:val="28"/>
          <w:u w:val="single"/>
        </w:rPr>
      </w:pPr>
      <w:r w:rsidRPr="003E4586">
        <w:rPr>
          <w:b/>
          <w:sz w:val="28"/>
          <w:szCs w:val="28"/>
          <w:u w:val="single"/>
        </w:rPr>
        <w:t xml:space="preserve">HSSC </w:t>
      </w:r>
      <w:r w:rsidR="009C52EC">
        <w:rPr>
          <w:b/>
          <w:sz w:val="28"/>
          <w:szCs w:val="28"/>
          <w:u w:val="single"/>
        </w:rPr>
        <w:t>Pre Board</w:t>
      </w:r>
      <w:r w:rsidRPr="003E4586">
        <w:rPr>
          <w:b/>
          <w:sz w:val="28"/>
          <w:szCs w:val="28"/>
          <w:u w:val="single"/>
        </w:rPr>
        <w:t xml:space="preserve"> Examination, </w:t>
      </w:r>
      <w:r w:rsidR="009C52EC">
        <w:rPr>
          <w:b/>
          <w:sz w:val="28"/>
          <w:szCs w:val="28"/>
          <w:u w:val="single"/>
        </w:rPr>
        <w:t>June</w:t>
      </w:r>
      <w:r w:rsidRPr="003E4586">
        <w:rPr>
          <w:b/>
          <w:sz w:val="28"/>
          <w:szCs w:val="28"/>
          <w:u w:val="single"/>
        </w:rPr>
        <w:t xml:space="preserve"> 2021</w:t>
      </w:r>
    </w:p>
    <w:p w14:paraId="7ECC2A60" w14:textId="77777777" w:rsidR="00F10A93" w:rsidRPr="003E4586" w:rsidRDefault="00F10A93">
      <w:pPr>
        <w:jc w:val="center"/>
        <w:rPr>
          <w:sz w:val="28"/>
          <w:szCs w:val="28"/>
          <w:u w:val="single"/>
        </w:rPr>
      </w:pPr>
    </w:p>
    <w:p w14:paraId="79829544" w14:textId="06EBE00D" w:rsidR="00F10A93" w:rsidRPr="003E4586" w:rsidRDefault="000165CA">
      <w:pPr>
        <w:jc w:val="both"/>
        <w:rPr>
          <w:b/>
          <w:sz w:val="28"/>
          <w:szCs w:val="28"/>
        </w:rPr>
      </w:pPr>
      <w:r w:rsidRPr="003E4586">
        <w:rPr>
          <w:b/>
          <w:sz w:val="28"/>
          <w:szCs w:val="28"/>
        </w:rPr>
        <w:t xml:space="preserve">Class: </w:t>
      </w:r>
      <w:r w:rsidR="00FF67CE">
        <w:rPr>
          <w:b/>
          <w:sz w:val="28"/>
          <w:szCs w:val="28"/>
        </w:rPr>
        <w:t>12</w:t>
      </w:r>
      <w:r w:rsidR="00FF67CE" w:rsidRPr="00FF67CE">
        <w:rPr>
          <w:b/>
          <w:sz w:val="28"/>
          <w:szCs w:val="28"/>
          <w:vertAlign w:val="superscript"/>
        </w:rPr>
        <w:t>TH</w:t>
      </w:r>
      <w:r w:rsidR="00FF67CE">
        <w:rPr>
          <w:b/>
          <w:sz w:val="28"/>
          <w:szCs w:val="28"/>
        </w:rPr>
        <w:t xml:space="preserve"> </w:t>
      </w:r>
      <w:r w:rsidRPr="003E4586">
        <w:rPr>
          <w:b/>
          <w:sz w:val="28"/>
          <w:szCs w:val="28"/>
        </w:rPr>
        <w:t>Sec_____</w:t>
      </w:r>
      <w:r w:rsidRPr="003E4586">
        <w:rPr>
          <w:b/>
          <w:sz w:val="28"/>
          <w:szCs w:val="28"/>
        </w:rPr>
        <w:tab/>
      </w:r>
      <w:r w:rsidRPr="003E4586">
        <w:rPr>
          <w:b/>
          <w:sz w:val="28"/>
          <w:szCs w:val="28"/>
        </w:rPr>
        <w:tab/>
      </w:r>
      <w:r w:rsidRPr="003E4586">
        <w:rPr>
          <w:b/>
          <w:sz w:val="28"/>
          <w:szCs w:val="28"/>
        </w:rPr>
        <w:tab/>
        <w:t xml:space="preserve"> </w:t>
      </w:r>
      <w:r w:rsidRPr="003E4586">
        <w:rPr>
          <w:b/>
          <w:sz w:val="28"/>
          <w:szCs w:val="28"/>
        </w:rPr>
        <w:tab/>
        <w:t xml:space="preserve">                                           </w:t>
      </w:r>
      <w:r w:rsidR="00DA42BF">
        <w:rPr>
          <w:b/>
          <w:sz w:val="28"/>
          <w:szCs w:val="28"/>
        </w:rPr>
        <w:t xml:space="preserve">     </w:t>
      </w:r>
      <w:r w:rsidRPr="003E4586">
        <w:rPr>
          <w:b/>
          <w:sz w:val="28"/>
          <w:szCs w:val="28"/>
        </w:rPr>
        <w:t>Total Marks:</w:t>
      </w:r>
      <w:r w:rsidR="00FF67CE">
        <w:rPr>
          <w:b/>
          <w:sz w:val="28"/>
          <w:szCs w:val="28"/>
        </w:rPr>
        <w:t>20</w:t>
      </w:r>
      <w:r w:rsidRPr="003E4586">
        <w:rPr>
          <w:b/>
          <w:sz w:val="28"/>
          <w:szCs w:val="28"/>
        </w:rPr>
        <w:t xml:space="preserve">  </w:t>
      </w:r>
    </w:p>
    <w:p w14:paraId="21A53D3A" w14:textId="0A5D3D85" w:rsidR="00F10A93" w:rsidRPr="00DA42BF" w:rsidRDefault="000165CA" w:rsidP="00DA42BF">
      <w:pPr>
        <w:rPr>
          <w:sz w:val="28"/>
          <w:szCs w:val="28"/>
        </w:rPr>
      </w:pPr>
      <w:r w:rsidRPr="003E4586">
        <w:rPr>
          <w:b/>
          <w:sz w:val="28"/>
          <w:szCs w:val="28"/>
        </w:rPr>
        <w:t>Subject</w:t>
      </w:r>
      <w:r w:rsidRPr="00DA42BF">
        <w:rPr>
          <w:b/>
          <w:sz w:val="28"/>
          <w:szCs w:val="28"/>
        </w:rPr>
        <w:t>:</w:t>
      </w:r>
      <w:r w:rsidR="00DA42BF" w:rsidRPr="00DA42BF">
        <w:rPr>
          <w:sz w:val="28"/>
          <w:szCs w:val="28"/>
        </w:rPr>
        <w:t xml:space="preserve"> </w:t>
      </w:r>
      <w:r w:rsidR="00FF67CE" w:rsidRPr="00FF67CE">
        <w:rPr>
          <w:b/>
          <w:bCs/>
          <w:sz w:val="28"/>
          <w:szCs w:val="28"/>
        </w:rPr>
        <w:t>Principles of Accounting-II</w:t>
      </w:r>
      <w:r w:rsidR="00DA42BF" w:rsidRPr="00FF67CE">
        <w:rPr>
          <w:b/>
          <w:bCs/>
          <w:sz w:val="28"/>
          <w:szCs w:val="28"/>
        </w:rPr>
        <w:t xml:space="preserve">                 </w:t>
      </w:r>
      <w:r w:rsidR="00DA42BF" w:rsidRPr="00FF67CE">
        <w:rPr>
          <w:b/>
          <w:sz w:val="28"/>
          <w:szCs w:val="28"/>
        </w:rPr>
        <w:t xml:space="preserve">                               </w:t>
      </w:r>
      <w:r w:rsidR="009C52EC" w:rsidRPr="00FF67CE">
        <w:rPr>
          <w:b/>
          <w:sz w:val="28"/>
          <w:szCs w:val="28"/>
        </w:rPr>
        <w:t xml:space="preserve">             </w:t>
      </w:r>
      <w:r w:rsidRPr="00DA42BF">
        <w:rPr>
          <w:b/>
          <w:sz w:val="28"/>
          <w:szCs w:val="28"/>
        </w:rPr>
        <w:t xml:space="preserve">Time Allowed: </w:t>
      </w:r>
      <w:r w:rsidR="00FF67CE">
        <w:rPr>
          <w:b/>
          <w:sz w:val="28"/>
          <w:szCs w:val="28"/>
        </w:rPr>
        <w:t>25MIN</w:t>
      </w:r>
    </w:p>
    <w:tbl>
      <w:tblPr>
        <w:tblStyle w:val="TableGrid"/>
        <w:tblpPr w:leftFromText="180" w:rightFromText="180" w:vertAnchor="text" w:horzAnchor="margin" w:tblpXSpec="right" w:tblpY="30"/>
        <w:tblW w:w="0" w:type="auto"/>
        <w:tblLook w:val="04A0" w:firstRow="1" w:lastRow="0" w:firstColumn="1" w:lastColumn="0" w:noHBand="0" w:noVBand="1"/>
      </w:tblPr>
      <w:tblGrid>
        <w:gridCol w:w="450"/>
        <w:gridCol w:w="450"/>
        <w:gridCol w:w="450"/>
        <w:gridCol w:w="450"/>
      </w:tblGrid>
      <w:tr w:rsidR="009C52EC" w14:paraId="01B856DA" w14:textId="77777777" w:rsidTr="009C52EC">
        <w:tc>
          <w:tcPr>
            <w:tcW w:w="450" w:type="dxa"/>
          </w:tcPr>
          <w:p w14:paraId="4A2197B9" w14:textId="1A3A067E" w:rsidR="009C52EC" w:rsidRPr="00FF67CE" w:rsidRDefault="00163F92" w:rsidP="009C52EC">
            <w:pPr>
              <w:jc w:val="center"/>
              <w:rPr>
                <w:b/>
                <w:sz w:val="28"/>
                <w:szCs w:val="28"/>
              </w:rPr>
            </w:pPr>
            <w:r>
              <w:rPr>
                <w:b/>
                <w:sz w:val="28"/>
                <w:szCs w:val="28"/>
              </w:rPr>
              <w:t>5</w:t>
            </w:r>
          </w:p>
        </w:tc>
        <w:tc>
          <w:tcPr>
            <w:tcW w:w="450" w:type="dxa"/>
          </w:tcPr>
          <w:p w14:paraId="05C65E2A" w14:textId="251F105E" w:rsidR="009C52EC" w:rsidRPr="00FF67CE" w:rsidRDefault="00FF67CE" w:rsidP="009C52EC">
            <w:pPr>
              <w:jc w:val="center"/>
              <w:rPr>
                <w:b/>
                <w:sz w:val="28"/>
                <w:szCs w:val="28"/>
              </w:rPr>
            </w:pPr>
            <w:r w:rsidRPr="00FF67CE">
              <w:rPr>
                <w:b/>
                <w:sz w:val="28"/>
                <w:szCs w:val="28"/>
              </w:rPr>
              <w:t>8</w:t>
            </w:r>
          </w:p>
        </w:tc>
        <w:tc>
          <w:tcPr>
            <w:tcW w:w="450" w:type="dxa"/>
          </w:tcPr>
          <w:p w14:paraId="26172F73" w14:textId="33C3B832" w:rsidR="009C52EC" w:rsidRPr="00FF67CE" w:rsidRDefault="00FF67CE" w:rsidP="009C52EC">
            <w:pPr>
              <w:jc w:val="center"/>
              <w:rPr>
                <w:b/>
                <w:sz w:val="28"/>
                <w:szCs w:val="28"/>
              </w:rPr>
            </w:pPr>
            <w:r w:rsidRPr="00FF67CE">
              <w:rPr>
                <w:b/>
                <w:sz w:val="28"/>
                <w:szCs w:val="28"/>
              </w:rPr>
              <w:t>9</w:t>
            </w:r>
          </w:p>
        </w:tc>
        <w:tc>
          <w:tcPr>
            <w:tcW w:w="450" w:type="dxa"/>
          </w:tcPr>
          <w:p w14:paraId="62841F79" w14:textId="767E2C07" w:rsidR="009C52EC" w:rsidRPr="00FF67CE" w:rsidRDefault="00FF67CE" w:rsidP="009C52EC">
            <w:pPr>
              <w:jc w:val="center"/>
              <w:rPr>
                <w:b/>
                <w:sz w:val="28"/>
                <w:szCs w:val="28"/>
              </w:rPr>
            </w:pPr>
            <w:r w:rsidRPr="00FF67CE">
              <w:rPr>
                <w:b/>
                <w:sz w:val="28"/>
                <w:szCs w:val="28"/>
              </w:rPr>
              <w:t>6</w:t>
            </w:r>
          </w:p>
        </w:tc>
      </w:tr>
    </w:tbl>
    <w:p w14:paraId="5B2AA6B8" w14:textId="7F7B19AC" w:rsidR="00F10A93" w:rsidRPr="003E4586" w:rsidRDefault="000165CA">
      <w:pPr>
        <w:rPr>
          <w:b/>
          <w:sz w:val="28"/>
          <w:szCs w:val="28"/>
        </w:rPr>
      </w:pPr>
      <w:r w:rsidRPr="00DA42BF">
        <w:rPr>
          <w:b/>
          <w:sz w:val="28"/>
          <w:szCs w:val="28"/>
        </w:rPr>
        <w:t>Student’s  Name: ___________________________________</w:t>
      </w:r>
      <w:r w:rsidR="009C52EC">
        <w:rPr>
          <w:b/>
          <w:sz w:val="28"/>
          <w:szCs w:val="28"/>
        </w:rPr>
        <w:t xml:space="preserve">  Version No:</w:t>
      </w:r>
    </w:p>
    <w:p w14:paraId="0E4ADA15" w14:textId="77777777" w:rsidR="00F10A93" w:rsidRPr="003E4586" w:rsidRDefault="000165CA">
      <w:r w:rsidRPr="003E4586">
        <w:rPr>
          <w:noProof/>
        </w:rPr>
        <mc:AlternateContent>
          <mc:Choice Requires="wps">
            <w:drawing>
              <wp:anchor distT="0" distB="0" distL="114300" distR="114300" simplePos="0" relativeHeight="251658240" behindDoc="0" locked="0" layoutInCell="1" hidden="0" allowOverlap="1" wp14:anchorId="3B9DF0B4" wp14:editId="3527F67E">
                <wp:simplePos x="0" y="0"/>
                <wp:positionH relativeFrom="column">
                  <wp:posOffset>12701</wp:posOffset>
                </wp:positionH>
                <wp:positionV relativeFrom="paragraph">
                  <wp:posOffset>63500</wp:posOffset>
                </wp:positionV>
                <wp:extent cx="6739255" cy="714375"/>
                <wp:effectExtent l="0" t="0" r="0" b="0"/>
                <wp:wrapNone/>
                <wp:docPr id="5" name="Rectangle 5"/>
                <wp:cNvGraphicFramePr/>
                <a:graphic xmlns:a="http://schemas.openxmlformats.org/drawingml/2006/main">
                  <a:graphicData uri="http://schemas.microsoft.com/office/word/2010/wordprocessingShape">
                    <wps:wsp>
                      <wps:cNvSpPr/>
                      <wps:spPr>
                        <a:xfrm>
                          <a:off x="1981135" y="3427575"/>
                          <a:ext cx="6729730" cy="704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FD9847" w14:textId="25A009BF" w:rsidR="00F10A93" w:rsidRDefault="000165CA">
                            <w:pPr>
                              <w:textDirection w:val="btLr"/>
                            </w:pPr>
                            <w:r>
                              <w:rPr>
                                <w:b/>
                                <w:color w:val="000000"/>
                                <w:sz w:val="28"/>
                              </w:rPr>
                              <w:t>NOTE:</w:t>
                            </w:r>
                            <w:r>
                              <w:rPr>
                                <w:b/>
                                <w:color w:val="000000"/>
                              </w:rPr>
                              <w:t xml:space="preserve"> : Section A is compulsory. All parts of this section to be answered on the separately</w:t>
                            </w:r>
                            <w:r w:rsidR="009C52EC">
                              <w:rPr>
                                <w:b/>
                                <w:color w:val="000000"/>
                              </w:rPr>
                              <w:t xml:space="preserve"> provided </w:t>
                            </w:r>
                            <w:r>
                              <w:rPr>
                                <w:b/>
                                <w:color w:val="000000"/>
                              </w:rPr>
                              <w:t xml:space="preserve"> OMR Sheet which should be completed  in the first 20 minutes and handed over to the Centre Superintendent. Deleting/overwriting is not allowed. Do not use lead pencil. </w:t>
                            </w:r>
                          </w:p>
                          <w:p w14:paraId="31C78288" w14:textId="77777777" w:rsidR="00F10A93" w:rsidRDefault="00F10A93">
                            <w:pPr>
                              <w:textDirection w:val="btLr"/>
                            </w:pPr>
                          </w:p>
                          <w:p w14:paraId="4DE771B9" w14:textId="77777777" w:rsidR="00F10A93" w:rsidRDefault="000165CA">
                            <w:pPr>
                              <w:textDirection w:val="btLr"/>
                            </w:pPr>
                            <w:r>
                              <w:rPr>
                                <w:b/>
                                <w:color w:val="000000"/>
                                <w:sz w:val="28"/>
                                <w:u w:val="single"/>
                              </w:rPr>
                              <w:t xml:space="preserve"> </w:t>
                            </w:r>
                          </w:p>
                          <w:p w14:paraId="4302A9A3" w14:textId="77777777" w:rsidR="00F10A93" w:rsidRDefault="000165CA">
                            <w:pPr>
                              <w:textDirection w:val="btLr"/>
                            </w:pPr>
                            <w:r>
                              <w:rPr>
                                <w:b/>
                                <w:color w:val="000000"/>
                                <w:sz w:val="28"/>
                              </w:rPr>
                              <w:t xml:space="preserve">  </w:t>
                            </w:r>
                          </w:p>
                        </w:txbxContent>
                      </wps:txbx>
                      <wps:bodyPr spcFirstLastPara="1" wrap="square" lIns="91425" tIns="45700" rIns="91425" bIns="45700" anchor="t" anchorCtr="0">
                        <a:noAutofit/>
                      </wps:bodyPr>
                    </wps:wsp>
                  </a:graphicData>
                </a:graphic>
              </wp:anchor>
            </w:drawing>
          </mc:Choice>
          <mc:Fallback>
            <w:pict>
              <v:rect w14:anchorId="3B9DF0B4" id="Rectangle 5" o:spid="_x0000_s1026" style="position:absolute;margin-left:1pt;margin-top:5pt;width:530.65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">
                <v:stroke startarrowwidth="narrow" startarrowlength="short" endarrowwidth="narrow" endarrowlength="short"/>
                <v:textbox inset="2.53958mm,1.2694mm,2.53958mm,1.2694mm">
                  <w:txbxContent>
                    <w:p w14:paraId="0EFD9847" w14:textId="25A009BF" w:rsidR="00F10A93" w:rsidRDefault="000165CA">
                      <w:pPr>
                        <w:textDirection w:val="btLr"/>
                      </w:pPr>
                      <w:r>
                        <w:rPr>
                          <w:b/>
                          <w:color w:val="000000"/>
                          <w:sz w:val="28"/>
                        </w:rPr>
                        <w:t>NOTE:</w:t>
                      </w:r>
                      <w:r>
                        <w:rPr>
                          <w:b/>
                          <w:color w:val="000000"/>
                        </w:rPr>
                        <w:t xml:space="preserve"> : Section A is compulsory. All parts of this section to be answered on the separately</w:t>
                      </w:r>
                      <w:r w:rsidR="009C52EC">
                        <w:rPr>
                          <w:b/>
                          <w:color w:val="000000"/>
                        </w:rPr>
                        <w:t xml:space="preserve"> provided </w:t>
                      </w:r>
                      <w:r>
                        <w:rPr>
                          <w:b/>
                          <w:color w:val="000000"/>
                        </w:rPr>
                        <w:t xml:space="preserve"> OMR Sheet which should be completed  in the first 20 minutes and handed over to the Centre Superintendent. Deleting/overwriting is not allowed. Do not use lead pencil. </w:t>
                      </w:r>
                    </w:p>
                    <w:p w14:paraId="31C78288" w14:textId="77777777" w:rsidR="00F10A93" w:rsidRDefault="00F10A93">
                      <w:pPr>
                        <w:textDirection w:val="btLr"/>
                      </w:pPr>
                    </w:p>
                    <w:p w14:paraId="4DE771B9" w14:textId="77777777" w:rsidR="00F10A93" w:rsidRDefault="000165CA">
                      <w:pPr>
                        <w:textDirection w:val="btLr"/>
                      </w:pPr>
                      <w:r>
                        <w:rPr>
                          <w:b/>
                          <w:color w:val="000000"/>
                          <w:sz w:val="28"/>
                          <w:u w:val="single"/>
                        </w:rPr>
                        <w:t xml:space="preserve"> </w:t>
                      </w:r>
                    </w:p>
                    <w:p w14:paraId="4302A9A3" w14:textId="77777777" w:rsidR="00F10A93" w:rsidRDefault="000165CA">
                      <w:pPr>
                        <w:textDirection w:val="btLr"/>
                      </w:pPr>
                      <w:r>
                        <w:rPr>
                          <w:b/>
                          <w:color w:val="000000"/>
                          <w:sz w:val="28"/>
                        </w:rPr>
                        <w:t xml:space="preserve">  </w:t>
                      </w:r>
                    </w:p>
                  </w:txbxContent>
                </v:textbox>
              </v:rect>
            </w:pict>
          </mc:Fallback>
        </mc:AlternateContent>
      </w:r>
    </w:p>
    <w:p w14:paraId="689D070E" w14:textId="77777777" w:rsidR="00F10A93" w:rsidRPr="003E4586" w:rsidRDefault="00F10A93"/>
    <w:p w14:paraId="6B24A376" w14:textId="77777777" w:rsidR="00F10A93" w:rsidRPr="003E4586" w:rsidRDefault="00F10A93"/>
    <w:p w14:paraId="779FDDF9" w14:textId="77777777" w:rsidR="00F10A93" w:rsidRPr="003E4586" w:rsidRDefault="00F10A93"/>
    <w:p w14:paraId="4B13A041" w14:textId="15B3C790" w:rsidR="00F10A93" w:rsidRDefault="00F10A93">
      <w:pPr>
        <w:jc w:val="center"/>
        <w:rPr>
          <w:b/>
          <w:sz w:val="28"/>
          <w:szCs w:val="28"/>
          <w:u w:val="single"/>
        </w:rPr>
      </w:pPr>
    </w:p>
    <w:p w14:paraId="492CED36" w14:textId="56391B75" w:rsidR="009C52EC" w:rsidRDefault="009C52EC" w:rsidP="009C52EC">
      <w:pPr>
        <w:jc w:val="center"/>
        <w:rPr>
          <w:b/>
          <w:bCs/>
          <w:sz w:val="32"/>
          <w:szCs w:val="32"/>
          <w:u w:val="thick"/>
        </w:rPr>
      </w:pPr>
      <w:r w:rsidRPr="009C52EC">
        <w:rPr>
          <w:b/>
          <w:bCs/>
          <w:sz w:val="32"/>
          <w:szCs w:val="32"/>
          <w:u w:val="thick"/>
        </w:rPr>
        <w:t xml:space="preserve">SECTION – </w:t>
      </w:r>
      <w:r>
        <w:rPr>
          <w:b/>
          <w:bCs/>
          <w:sz w:val="32"/>
          <w:szCs w:val="32"/>
          <w:u w:val="thick"/>
        </w:rPr>
        <w:t>A</w:t>
      </w:r>
      <w:r w:rsidRPr="009C52EC">
        <w:rPr>
          <w:b/>
          <w:bCs/>
          <w:sz w:val="32"/>
          <w:szCs w:val="32"/>
          <w:u w:val="thick"/>
        </w:rPr>
        <w:t xml:space="preserve"> ( Marks</w:t>
      </w:r>
      <w:r w:rsidR="00FF67CE">
        <w:rPr>
          <w:b/>
          <w:bCs/>
          <w:sz w:val="32"/>
          <w:szCs w:val="32"/>
          <w:u w:val="thick"/>
        </w:rPr>
        <w:t>:20</w:t>
      </w:r>
      <w:r w:rsidRPr="009C52EC">
        <w:rPr>
          <w:b/>
          <w:bCs/>
          <w:sz w:val="32"/>
          <w:szCs w:val="32"/>
          <w:u w:val="thick"/>
        </w:rPr>
        <w:t>)</w:t>
      </w:r>
    </w:p>
    <w:p w14:paraId="485EBF05" w14:textId="56EAE8CF" w:rsidR="00FF67CE" w:rsidRPr="00FF67CE" w:rsidRDefault="00FF67CE" w:rsidP="00FF67CE">
      <w:pPr>
        <w:rPr>
          <w:b/>
          <w:bCs/>
          <w:sz w:val="28"/>
          <w:szCs w:val="28"/>
          <w:u w:val="thick"/>
        </w:rPr>
      </w:pPr>
      <w:r w:rsidRPr="00FF67CE">
        <w:rPr>
          <w:b/>
          <w:bCs/>
          <w:sz w:val="28"/>
          <w:szCs w:val="28"/>
          <w:u w:val="thick"/>
        </w:rPr>
        <w:t xml:space="preserve">Q. 1   Circle the correct option i.e. A I B I C 1 D. </w:t>
      </w:r>
      <w:r>
        <w:rPr>
          <w:b/>
          <w:bCs/>
          <w:sz w:val="28"/>
          <w:szCs w:val="28"/>
          <w:u w:val="thick"/>
        </w:rPr>
        <w:t xml:space="preserve"> </w:t>
      </w:r>
      <w:r w:rsidRPr="00FF67CE">
        <w:rPr>
          <w:b/>
          <w:bCs/>
          <w:sz w:val="28"/>
          <w:szCs w:val="28"/>
          <w:u w:val="thick"/>
        </w:rPr>
        <w:t xml:space="preserve">Each part carries one mark. </w:t>
      </w:r>
    </w:p>
    <w:p w14:paraId="75D3015F" w14:textId="77777777" w:rsidR="00FF67CE" w:rsidRPr="00FF67CE" w:rsidRDefault="00FF67CE" w:rsidP="00FF67CE">
      <w:pPr>
        <w:rPr>
          <w:b/>
          <w:bCs/>
        </w:rPr>
      </w:pPr>
    </w:p>
    <w:p w14:paraId="3AE8A28E" w14:textId="77777777" w:rsidR="00FF67CE" w:rsidRPr="00DB2ED2" w:rsidRDefault="00FF67CE" w:rsidP="00FF67CE">
      <w:pPr>
        <w:widowControl w:val="0"/>
        <w:tabs>
          <w:tab w:val="left" w:pos="2851"/>
        </w:tabs>
        <w:autoSpaceDE w:val="0"/>
        <w:autoSpaceDN w:val="0"/>
        <w:adjustRightInd w:val="0"/>
        <w:spacing w:before="105"/>
        <w:contextualSpacing/>
        <w:rPr>
          <w:rFonts w:ascii="Arial" w:hAnsi="Arial" w:cs="Arial"/>
          <w:b/>
          <w:bCs/>
          <w:w w:val="112"/>
          <w:position w:val="-2"/>
        </w:rPr>
      </w:pPr>
      <w:r w:rsidRPr="00DB2ED2">
        <w:rPr>
          <w:rFonts w:ascii="Arial" w:hAnsi="Arial" w:cs="Arial"/>
          <w:b/>
          <w:bCs/>
          <w:w w:val="112"/>
        </w:rPr>
        <w:t>(</w:t>
      </w:r>
      <w:proofErr w:type="spellStart"/>
      <w:r w:rsidRPr="00DB2ED2">
        <w:rPr>
          <w:rFonts w:ascii="Arial" w:hAnsi="Arial" w:cs="Arial"/>
          <w:b/>
          <w:bCs/>
          <w:w w:val="112"/>
        </w:rPr>
        <w:t>i</w:t>
      </w:r>
      <w:proofErr w:type="spellEnd"/>
      <w:r w:rsidRPr="00DB2ED2">
        <w:rPr>
          <w:rFonts w:ascii="Arial" w:hAnsi="Arial" w:cs="Arial"/>
          <w:b/>
          <w:bCs/>
          <w:w w:val="112"/>
        </w:rPr>
        <w:t xml:space="preserve">)   In sales the risk and damages attached to goods sold are transferred to: </w:t>
      </w:r>
    </w:p>
    <w:p w14:paraId="09B103F8" w14:textId="77777777" w:rsidR="00FF67CE" w:rsidRPr="00DB2ED2" w:rsidRDefault="00FF67CE" w:rsidP="00FF67CE">
      <w:pPr>
        <w:widowControl w:val="0"/>
        <w:tabs>
          <w:tab w:val="left" w:pos="3456"/>
          <w:tab w:val="left" w:pos="6484"/>
          <w:tab w:val="left" w:pos="9630"/>
        </w:tabs>
        <w:autoSpaceDE w:val="0"/>
        <w:autoSpaceDN w:val="0"/>
        <w:adjustRightInd w:val="0"/>
        <w:spacing w:before="98"/>
        <w:contextualSpacing/>
        <w:rPr>
          <w:rFonts w:ascii="Arial" w:hAnsi="Arial" w:cs="Arial"/>
          <w:b/>
          <w:bCs/>
          <w:w w:val="112"/>
        </w:rPr>
      </w:pPr>
      <w:r w:rsidRPr="00DB2ED2">
        <w:rPr>
          <w:rFonts w:ascii="Arial" w:hAnsi="Arial" w:cs="Arial"/>
          <w:b/>
          <w:bCs/>
          <w:w w:val="112"/>
        </w:rPr>
        <w:t xml:space="preserve">          A.   Seller</w:t>
      </w:r>
      <w:r w:rsidRPr="00DB2ED2">
        <w:rPr>
          <w:rFonts w:ascii="Arial" w:hAnsi="Arial" w:cs="Arial"/>
          <w:b/>
          <w:bCs/>
          <w:w w:val="112"/>
          <w:position w:val="-2"/>
        </w:rPr>
        <w:t xml:space="preserve">           B.   Buyer            </w:t>
      </w:r>
      <w:r w:rsidRPr="00DB2ED2">
        <w:rPr>
          <w:rFonts w:ascii="Arial" w:hAnsi="Arial" w:cs="Arial"/>
          <w:b/>
          <w:bCs/>
          <w:w w:val="112"/>
        </w:rPr>
        <w:t>C.   Consignor                  D.    Consignee</w:t>
      </w:r>
    </w:p>
    <w:p w14:paraId="66F20786" w14:textId="77777777" w:rsidR="00FF67CE" w:rsidRPr="00DB2ED2" w:rsidRDefault="00FF67CE" w:rsidP="00FF67CE">
      <w:pPr>
        <w:widowControl w:val="0"/>
        <w:tabs>
          <w:tab w:val="left" w:pos="2851"/>
        </w:tabs>
        <w:autoSpaceDE w:val="0"/>
        <w:autoSpaceDN w:val="0"/>
        <w:adjustRightInd w:val="0"/>
        <w:spacing w:before="90"/>
        <w:contextualSpacing/>
        <w:rPr>
          <w:rFonts w:ascii="Arial" w:hAnsi="Arial" w:cs="Arial"/>
          <w:b/>
          <w:bCs/>
          <w:w w:val="112"/>
        </w:rPr>
      </w:pPr>
    </w:p>
    <w:p w14:paraId="6E1795FD" w14:textId="77777777" w:rsidR="00FF67CE" w:rsidRPr="00DB2ED2" w:rsidRDefault="00FF67CE" w:rsidP="00FF67CE">
      <w:pPr>
        <w:widowControl w:val="0"/>
        <w:tabs>
          <w:tab w:val="left" w:pos="2851"/>
        </w:tabs>
        <w:autoSpaceDE w:val="0"/>
        <w:autoSpaceDN w:val="0"/>
        <w:adjustRightInd w:val="0"/>
        <w:spacing w:before="90"/>
        <w:contextualSpacing/>
        <w:rPr>
          <w:rFonts w:ascii="Arial" w:hAnsi="Arial" w:cs="Arial"/>
          <w:b/>
          <w:bCs/>
          <w:w w:val="112"/>
        </w:rPr>
      </w:pPr>
      <w:r w:rsidRPr="00DB2ED2">
        <w:rPr>
          <w:rFonts w:ascii="Arial" w:hAnsi="Arial" w:cs="Arial"/>
          <w:b/>
          <w:bCs/>
          <w:w w:val="112"/>
        </w:rPr>
        <w:t>(ii)   When goods are sent on consignment, Debit is given to</w:t>
      </w:r>
    </w:p>
    <w:p w14:paraId="3828631A" w14:textId="4EDF5B33" w:rsidR="00FF67CE" w:rsidRPr="00DB2ED2" w:rsidRDefault="00FF67CE" w:rsidP="00FF67CE">
      <w:pPr>
        <w:widowControl w:val="0"/>
        <w:tabs>
          <w:tab w:val="left" w:pos="3456"/>
          <w:tab w:val="left" w:pos="6484"/>
        </w:tabs>
        <w:autoSpaceDE w:val="0"/>
        <w:autoSpaceDN w:val="0"/>
        <w:adjustRightInd w:val="0"/>
        <w:spacing w:before="103"/>
        <w:contextualSpacing/>
        <w:rPr>
          <w:rFonts w:ascii="Arial" w:hAnsi="Arial" w:cs="Arial"/>
          <w:b/>
          <w:bCs/>
          <w:w w:val="112"/>
          <w:position w:val="-2"/>
        </w:rPr>
      </w:pPr>
      <w:r w:rsidRPr="00DB2ED2">
        <w:rPr>
          <w:rFonts w:ascii="Arial" w:hAnsi="Arial" w:cs="Arial"/>
          <w:b/>
          <w:bCs/>
          <w:w w:val="112"/>
        </w:rPr>
        <w:t xml:space="preserve">         </w:t>
      </w:r>
      <w:r w:rsidRPr="00DB2ED2">
        <w:rPr>
          <w:rFonts w:ascii="Arial" w:hAnsi="Arial" w:cs="Arial"/>
          <w:b/>
          <w:bCs/>
          <w:w w:val="112"/>
        </w:rPr>
        <w:t xml:space="preserve">A.   </w:t>
      </w:r>
      <w:r w:rsidRPr="00DB2ED2">
        <w:rPr>
          <w:rFonts w:ascii="Arial" w:hAnsi="Arial" w:cs="Arial"/>
          <w:b/>
          <w:bCs/>
          <w:w w:val="112"/>
          <w:position w:val="-2"/>
        </w:rPr>
        <w:t xml:space="preserve">Consignee's Account   </w:t>
      </w:r>
      <w:r w:rsidRPr="00DB2ED2">
        <w:rPr>
          <w:rFonts w:ascii="Arial" w:hAnsi="Arial" w:cs="Arial"/>
          <w:b/>
          <w:bCs/>
          <w:w w:val="112"/>
          <w:position w:val="-2"/>
        </w:rPr>
        <w:t xml:space="preserve">          </w:t>
      </w:r>
      <w:r w:rsidRPr="00DB2ED2">
        <w:rPr>
          <w:rFonts w:ascii="Arial" w:hAnsi="Arial" w:cs="Arial"/>
          <w:b/>
          <w:bCs/>
          <w:w w:val="112"/>
          <w:position w:val="-2"/>
        </w:rPr>
        <w:t xml:space="preserve">B.  Consignment Account   </w:t>
      </w:r>
    </w:p>
    <w:p w14:paraId="19E203D9" w14:textId="33A8EE03" w:rsidR="00FF67CE" w:rsidRPr="00DB2ED2" w:rsidRDefault="00FF67CE" w:rsidP="00FF67CE">
      <w:pPr>
        <w:widowControl w:val="0"/>
        <w:tabs>
          <w:tab w:val="left" w:pos="3456"/>
          <w:tab w:val="left" w:pos="6484"/>
        </w:tabs>
        <w:autoSpaceDE w:val="0"/>
        <w:autoSpaceDN w:val="0"/>
        <w:adjustRightInd w:val="0"/>
        <w:spacing w:before="103"/>
        <w:contextualSpacing/>
        <w:rPr>
          <w:rFonts w:ascii="Arial" w:hAnsi="Arial" w:cs="Arial"/>
          <w:b/>
          <w:bCs/>
          <w:w w:val="112"/>
        </w:rPr>
      </w:pPr>
      <w:r w:rsidRPr="00DB2ED2">
        <w:rPr>
          <w:rFonts w:ascii="Arial" w:hAnsi="Arial" w:cs="Arial"/>
          <w:b/>
          <w:bCs/>
          <w:w w:val="112"/>
          <w:position w:val="-2"/>
        </w:rPr>
        <w:t xml:space="preserve">         </w:t>
      </w:r>
      <w:r w:rsidRPr="00DB2ED2">
        <w:rPr>
          <w:rFonts w:ascii="Arial" w:hAnsi="Arial" w:cs="Arial"/>
          <w:b/>
          <w:bCs/>
          <w:w w:val="112"/>
        </w:rPr>
        <w:t>C.  Consignor's Account</w:t>
      </w:r>
      <w:r w:rsidRPr="00DB2ED2">
        <w:rPr>
          <w:rFonts w:ascii="Arial" w:hAnsi="Arial" w:cs="Arial"/>
          <w:b/>
          <w:bCs/>
          <w:w w:val="112"/>
        </w:rPr>
        <w:t xml:space="preserve">              </w:t>
      </w:r>
      <w:r w:rsidRPr="00DB2ED2">
        <w:rPr>
          <w:rFonts w:ascii="Arial" w:hAnsi="Arial" w:cs="Arial"/>
          <w:b/>
          <w:bCs/>
          <w:w w:val="112"/>
        </w:rPr>
        <w:t>D. Goods Sent on Consignment Account</w:t>
      </w:r>
    </w:p>
    <w:p w14:paraId="0EBA55E8" w14:textId="77777777" w:rsidR="00FF67CE" w:rsidRPr="00DB2ED2" w:rsidRDefault="00FF67CE" w:rsidP="00FF67CE">
      <w:pPr>
        <w:widowControl w:val="0"/>
        <w:tabs>
          <w:tab w:val="left" w:pos="2856"/>
        </w:tabs>
        <w:autoSpaceDE w:val="0"/>
        <w:autoSpaceDN w:val="0"/>
        <w:adjustRightInd w:val="0"/>
        <w:spacing w:before="105"/>
        <w:contextualSpacing/>
        <w:rPr>
          <w:rFonts w:ascii="Arial" w:hAnsi="Arial" w:cs="Arial"/>
          <w:b/>
          <w:bCs/>
          <w:w w:val="112"/>
        </w:rPr>
      </w:pPr>
    </w:p>
    <w:p w14:paraId="1D7E4FFE" w14:textId="77777777" w:rsidR="00FF67CE" w:rsidRPr="00DB2ED2" w:rsidRDefault="00FF67CE" w:rsidP="00FF67CE">
      <w:pPr>
        <w:widowControl w:val="0"/>
        <w:tabs>
          <w:tab w:val="left" w:pos="2856"/>
        </w:tabs>
        <w:autoSpaceDE w:val="0"/>
        <w:autoSpaceDN w:val="0"/>
        <w:adjustRightInd w:val="0"/>
        <w:spacing w:before="105"/>
        <w:contextualSpacing/>
        <w:rPr>
          <w:rFonts w:ascii="Arial" w:hAnsi="Arial" w:cs="Arial"/>
          <w:b/>
          <w:bCs/>
          <w:w w:val="112"/>
        </w:rPr>
      </w:pPr>
      <w:r w:rsidRPr="00DB2ED2">
        <w:rPr>
          <w:rFonts w:ascii="Arial" w:hAnsi="Arial" w:cs="Arial"/>
          <w:b/>
          <w:bCs/>
          <w:w w:val="112"/>
        </w:rPr>
        <w:t>(iii)  The Debit balance of income and expenditure account indicates</w:t>
      </w:r>
    </w:p>
    <w:p w14:paraId="415579C1" w14:textId="5FAD83D1" w:rsidR="00FF67CE" w:rsidRPr="00DB2ED2" w:rsidRDefault="00FF67CE" w:rsidP="00FF67CE">
      <w:pPr>
        <w:widowControl w:val="0"/>
        <w:tabs>
          <w:tab w:val="left" w:pos="3465"/>
        </w:tabs>
        <w:autoSpaceDE w:val="0"/>
        <w:autoSpaceDN w:val="0"/>
        <w:adjustRightInd w:val="0"/>
        <w:spacing w:before="103"/>
        <w:contextualSpacing/>
        <w:rPr>
          <w:rFonts w:ascii="Arial" w:hAnsi="Arial" w:cs="Arial"/>
          <w:b/>
          <w:bCs/>
          <w:w w:val="112"/>
        </w:rPr>
      </w:pPr>
      <w:r w:rsidRPr="00DB2ED2">
        <w:rPr>
          <w:rFonts w:ascii="Arial" w:hAnsi="Arial" w:cs="Arial"/>
          <w:b/>
          <w:bCs/>
          <w:w w:val="112"/>
        </w:rPr>
        <w:t xml:space="preserve">           </w:t>
      </w:r>
      <w:r w:rsidRPr="00DB2ED2">
        <w:rPr>
          <w:rFonts w:ascii="Arial" w:hAnsi="Arial" w:cs="Arial"/>
          <w:b/>
          <w:bCs/>
          <w:w w:val="112"/>
        </w:rPr>
        <w:t xml:space="preserve">A.   Excess of income over expenditure                                                                    </w:t>
      </w:r>
    </w:p>
    <w:p w14:paraId="5A0CF450" w14:textId="62868003" w:rsidR="00FF67CE" w:rsidRPr="00DB2ED2" w:rsidRDefault="00FF67CE" w:rsidP="00FF67CE">
      <w:pPr>
        <w:widowControl w:val="0"/>
        <w:tabs>
          <w:tab w:val="left" w:pos="3465"/>
        </w:tabs>
        <w:autoSpaceDE w:val="0"/>
        <w:autoSpaceDN w:val="0"/>
        <w:adjustRightInd w:val="0"/>
        <w:spacing w:before="103"/>
        <w:contextualSpacing/>
        <w:rPr>
          <w:rFonts w:ascii="Arial" w:hAnsi="Arial" w:cs="Arial"/>
          <w:b/>
          <w:bCs/>
          <w:w w:val="112"/>
        </w:rPr>
      </w:pPr>
      <w:r w:rsidRPr="00DB2ED2">
        <w:rPr>
          <w:rFonts w:ascii="Arial" w:hAnsi="Arial" w:cs="Arial"/>
          <w:b/>
          <w:bCs/>
          <w:w w:val="112"/>
        </w:rPr>
        <w:t xml:space="preserve">           </w:t>
      </w:r>
      <w:r w:rsidRPr="00DB2ED2">
        <w:rPr>
          <w:rFonts w:ascii="Arial" w:hAnsi="Arial" w:cs="Arial"/>
          <w:b/>
          <w:bCs/>
          <w:w w:val="112"/>
        </w:rPr>
        <w:t xml:space="preserve">B.  </w:t>
      </w:r>
      <w:r w:rsidRPr="00DB2ED2">
        <w:rPr>
          <w:rFonts w:ascii="Arial" w:hAnsi="Arial" w:cs="Arial"/>
          <w:b/>
          <w:bCs/>
          <w:w w:val="112"/>
        </w:rPr>
        <w:t xml:space="preserve"> </w:t>
      </w:r>
      <w:r w:rsidRPr="00DB2ED2">
        <w:rPr>
          <w:rFonts w:ascii="Arial" w:hAnsi="Arial" w:cs="Arial"/>
          <w:b/>
          <w:bCs/>
          <w:w w:val="112"/>
        </w:rPr>
        <w:t xml:space="preserve">Excess of expenditure over income.    </w:t>
      </w:r>
    </w:p>
    <w:p w14:paraId="7337825D" w14:textId="7CEA065C" w:rsidR="00FF67CE" w:rsidRPr="00DB2ED2" w:rsidRDefault="00FF67CE" w:rsidP="00FF67CE">
      <w:pPr>
        <w:widowControl w:val="0"/>
        <w:tabs>
          <w:tab w:val="left" w:pos="3465"/>
        </w:tabs>
        <w:autoSpaceDE w:val="0"/>
        <w:autoSpaceDN w:val="0"/>
        <w:adjustRightInd w:val="0"/>
        <w:spacing w:before="103"/>
        <w:contextualSpacing/>
        <w:rPr>
          <w:rFonts w:ascii="Arial" w:hAnsi="Arial" w:cs="Arial"/>
          <w:b/>
          <w:bCs/>
          <w:w w:val="112"/>
        </w:rPr>
      </w:pPr>
      <w:r w:rsidRPr="00DB2ED2">
        <w:rPr>
          <w:rFonts w:ascii="Arial" w:hAnsi="Arial" w:cs="Arial"/>
          <w:b/>
          <w:bCs/>
          <w:w w:val="112"/>
        </w:rPr>
        <w:t xml:space="preserve">           </w:t>
      </w:r>
      <w:r w:rsidRPr="00DB2ED2">
        <w:rPr>
          <w:rFonts w:ascii="Arial" w:hAnsi="Arial" w:cs="Arial"/>
          <w:b/>
          <w:bCs/>
          <w:w w:val="112"/>
        </w:rPr>
        <w:t xml:space="preserve">C. </w:t>
      </w:r>
      <w:r w:rsidRPr="00DB2ED2">
        <w:rPr>
          <w:rFonts w:ascii="Arial" w:hAnsi="Arial" w:cs="Arial"/>
          <w:b/>
          <w:bCs/>
          <w:w w:val="112"/>
        </w:rPr>
        <w:t xml:space="preserve">  </w:t>
      </w:r>
      <w:r w:rsidRPr="00DB2ED2">
        <w:rPr>
          <w:rFonts w:ascii="Arial" w:hAnsi="Arial" w:cs="Arial"/>
          <w:b/>
          <w:bCs/>
          <w:w w:val="112"/>
        </w:rPr>
        <w:t xml:space="preserve">Excess of receipts over cash payment    </w:t>
      </w:r>
    </w:p>
    <w:p w14:paraId="11CF8B48" w14:textId="1C514785" w:rsidR="00FF67CE" w:rsidRPr="00DB2ED2" w:rsidRDefault="00FF67CE" w:rsidP="00FF67CE">
      <w:pPr>
        <w:widowControl w:val="0"/>
        <w:tabs>
          <w:tab w:val="left" w:pos="3465"/>
        </w:tabs>
        <w:autoSpaceDE w:val="0"/>
        <w:autoSpaceDN w:val="0"/>
        <w:adjustRightInd w:val="0"/>
        <w:spacing w:before="103"/>
        <w:contextualSpacing/>
        <w:rPr>
          <w:rFonts w:ascii="Arial" w:hAnsi="Arial" w:cs="Arial"/>
          <w:b/>
          <w:bCs/>
          <w:w w:val="112"/>
        </w:rPr>
      </w:pPr>
      <w:r w:rsidRPr="00DB2ED2">
        <w:rPr>
          <w:rFonts w:ascii="Arial" w:hAnsi="Arial" w:cs="Arial"/>
          <w:b/>
          <w:bCs/>
          <w:w w:val="112"/>
        </w:rPr>
        <w:t xml:space="preserve">        </w:t>
      </w:r>
      <w:r w:rsidRPr="00DB2ED2">
        <w:rPr>
          <w:rFonts w:ascii="Arial" w:hAnsi="Arial" w:cs="Arial"/>
          <w:b/>
          <w:bCs/>
          <w:w w:val="112"/>
        </w:rPr>
        <w:t xml:space="preserve"> </w:t>
      </w:r>
      <w:r w:rsidRPr="00DB2ED2">
        <w:rPr>
          <w:rFonts w:ascii="Arial" w:hAnsi="Arial" w:cs="Arial"/>
          <w:b/>
          <w:bCs/>
          <w:w w:val="112"/>
        </w:rPr>
        <w:t xml:space="preserve">  </w:t>
      </w:r>
      <w:r w:rsidRPr="00DB2ED2">
        <w:rPr>
          <w:rFonts w:ascii="Arial" w:hAnsi="Arial" w:cs="Arial"/>
          <w:b/>
          <w:bCs/>
          <w:w w:val="112"/>
        </w:rPr>
        <w:t xml:space="preserve">D. </w:t>
      </w:r>
      <w:r w:rsidRPr="00DB2ED2">
        <w:rPr>
          <w:rFonts w:ascii="Arial" w:hAnsi="Arial" w:cs="Arial"/>
          <w:b/>
          <w:bCs/>
          <w:w w:val="112"/>
        </w:rPr>
        <w:t xml:space="preserve">  </w:t>
      </w:r>
      <w:r w:rsidRPr="00DB2ED2">
        <w:rPr>
          <w:rFonts w:ascii="Arial" w:hAnsi="Arial" w:cs="Arial"/>
          <w:b/>
          <w:bCs/>
          <w:w w:val="112"/>
        </w:rPr>
        <w:t>Excess of cash payments over cash receipt</w:t>
      </w:r>
    </w:p>
    <w:p w14:paraId="621F11FC" w14:textId="77777777" w:rsidR="00FF67CE" w:rsidRPr="00DB2ED2" w:rsidRDefault="00FF67CE" w:rsidP="00FF67CE">
      <w:pPr>
        <w:widowControl w:val="0"/>
        <w:tabs>
          <w:tab w:val="left" w:pos="3043"/>
        </w:tabs>
        <w:autoSpaceDE w:val="0"/>
        <w:autoSpaceDN w:val="0"/>
        <w:adjustRightInd w:val="0"/>
        <w:spacing w:before="97"/>
        <w:contextualSpacing/>
        <w:rPr>
          <w:rFonts w:ascii="Arial" w:hAnsi="Arial" w:cs="Arial"/>
          <w:b/>
          <w:bCs/>
          <w:w w:val="108"/>
        </w:rPr>
      </w:pPr>
    </w:p>
    <w:p w14:paraId="5D01DFAA" w14:textId="77777777" w:rsidR="00FF67CE" w:rsidRPr="00DB2ED2" w:rsidRDefault="00FF67CE" w:rsidP="00FF67CE">
      <w:pPr>
        <w:widowControl w:val="0"/>
        <w:tabs>
          <w:tab w:val="left" w:pos="3043"/>
        </w:tabs>
        <w:autoSpaceDE w:val="0"/>
        <w:autoSpaceDN w:val="0"/>
        <w:adjustRightInd w:val="0"/>
        <w:spacing w:before="97"/>
        <w:contextualSpacing/>
        <w:rPr>
          <w:rFonts w:ascii="Arial" w:hAnsi="Arial" w:cs="Arial"/>
          <w:b/>
          <w:bCs/>
          <w:w w:val="108"/>
          <w:position w:val="-2"/>
        </w:rPr>
      </w:pPr>
      <w:r w:rsidRPr="00DB2ED2">
        <w:rPr>
          <w:rFonts w:ascii="Arial" w:hAnsi="Arial" w:cs="Arial"/>
          <w:b/>
          <w:bCs/>
          <w:w w:val="108"/>
        </w:rPr>
        <w:t>(vi)  Under original value</w:t>
      </w:r>
      <w:r w:rsidRPr="00DB2ED2">
        <w:rPr>
          <w:rFonts w:ascii="Arial" w:hAnsi="Arial" w:cs="Arial"/>
          <w:b/>
          <w:bCs/>
          <w:w w:val="108"/>
          <w:position w:val="-2"/>
        </w:rPr>
        <w:t xml:space="preserve"> method, the amount of depreciation (is)</w:t>
      </w:r>
    </w:p>
    <w:p w14:paraId="03D41D2C" w14:textId="14EF9814" w:rsidR="00FF67CE" w:rsidRPr="00DB2ED2" w:rsidRDefault="00FF67CE" w:rsidP="00FF67CE">
      <w:pPr>
        <w:widowControl w:val="0"/>
        <w:tabs>
          <w:tab w:val="left" w:pos="3638"/>
          <w:tab w:val="left" w:pos="6609"/>
          <w:tab w:val="left" w:pos="7200"/>
        </w:tabs>
        <w:autoSpaceDE w:val="0"/>
        <w:autoSpaceDN w:val="0"/>
        <w:adjustRightInd w:val="0"/>
        <w:spacing w:before="97"/>
        <w:contextualSpacing/>
        <w:rPr>
          <w:rFonts w:ascii="Arial" w:hAnsi="Arial" w:cs="Arial"/>
          <w:b/>
          <w:bCs/>
          <w:w w:val="108"/>
          <w:position w:val="-2"/>
        </w:rPr>
      </w:pPr>
      <w:r w:rsidRPr="00DB2ED2">
        <w:rPr>
          <w:rFonts w:ascii="Arial" w:hAnsi="Arial" w:cs="Arial"/>
          <w:b/>
          <w:bCs/>
          <w:w w:val="108"/>
          <w:position w:val="-2"/>
        </w:rPr>
        <w:t xml:space="preserve">          </w:t>
      </w:r>
      <w:r w:rsidRPr="00DB2ED2">
        <w:rPr>
          <w:rFonts w:ascii="Arial" w:hAnsi="Arial" w:cs="Arial"/>
          <w:b/>
          <w:bCs/>
          <w:w w:val="108"/>
          <w:position w:val="-2"/>
        </w:rPr>
        <w:t xml:space="preserve">A.   </w:t>
      </w:r>
      <w:r w:rsidRPr="00DB2ED2">
        <w:rPr>
          <w:rFonts w:ascii="Arial" w:hAnsi="Arial" w:cs="Arial"/>
          <w:b/>
          <w:bCs/>
          <w:w w:val="108"/>
        </w:rPr>
        <w:t xml:space="preserve">Decreases every year       </w:t>
      </w:r>
      <w:r w:rsidRPr="00DB2ED2">
        <w:rPr>
          <w:rFonts w:ascii="Arial" w:hAnsi="Arial" w:cs="Arial"/>
          <w:b/>
          <w:bCs/>
          <w:w w:val="108"/>
        </w:rPr>
        <w:t xml:space="preserve">   </w:t>
      </w:r>
      <w:r w:rsidRPr="00DB2ED2">
        <w:rPr>
          <w:rFonts w:ascii="Arial" w:hAnsi="Arial" w:cs="Arial"/>
          <w:b/>
          <w:bCs/>
          <w:w w:val="108"/>
        </w:rPr>
        <w:t xml:space="preserve">B.  </w:t>
      </w:r>
      <w:r w:rsidRPr="00DB2ED2">
        <w:rPr>
          <w:rFonts w:ascii="Arial" w:hAnsi="Arial" w:cs="Arial"/>
          <w:b/>
          <w:bCs/>
          <w:w w:val="108"/>
          <w:position w:val="-2"/>
        </w:rPr>
        <w:t xml:space="preserve">Increases every year     </w:t>
      </w:r>
    </w:p>
    <w:p w14:paraId="2BEE64E9" w14:textId="7F91BC3E" w:rsidR="00FF67CE" w:rsidRPr="00DB2ED2" w:rsidRDefault="00FF67CE" w:rsidP="00FF67CE">
      <w:pPr>
        <w:widowControl w:val="0"/>
        <w:tabs>
          <w:tab w:val="left" w:pos="3638"/>
          <w:tab w:val="left" w:pos="6609"/>
          <w:tab w:val="left" w:pos="7200"/>
        </w:tabs>
        <w:autoSpaceDE w:val="0"/>
        <w:autoSpaceDN w:val="0"/>
        <w:adjustRightInd w:val="0"/>
        <w:spacing w:before="97"/>
        <w:contextualSpacing/>
        <w:rPr>
          <w:rFonts w:ascii="Arial" w:hAnsi="Arial" w:cs="Arial"/>
          <w:b/>
          <w:bCs/>
          <w:w w:val="108"/>
        </w:rPr>
      </w:pPr>
      <w:r w:rsidRPr="00DB2ED2">
        <w:rPr>
          <w:rFonts w:ascii="Arial" w:hAnsi="Arial" w:cs="Arial"/>
          <w:b/>
          <w:bCs/>
          <w:w w:val="108"/>
          <w:position w:val="-2"/>
        </w:rPr>
        <w:t xml:space="preserve">        </w:t>
      </w:r>
      <w:r w:rsidRPr="00DB2ED2">
        <w:rPr>
          <w:rFonts w:ascii="Arial" w:hAnsi="Arial" w:cs="Arial"/>
          <w:b/>
          <w:bCs/>
          <w:w w:val="108"/>
          <w:position w:val="-2"/>
        </w:rPr>
        <w:t xml:space="preserve">  C.    Both A and B                   </w:t>
      </w:r>
      <w:r w:rsidRPr="00DB2ED2">
        <w:rPr>
          <w:rFonts w:ascii="Arial" w:hAnsi="Arial" w:cs="Arial"/>
          <w:b/>
          <w:bCs/>
          <w:w w:val="108"/>
          <w:position w:val="-2"/>
        </w:rPr>
        <w:t xml:space="preserve">    </w:t>
      </w:r>
      <w:r w:rsidRPr="00DB2ED2">
        <w:rPr>
          <w:rFonts w:ascii="Arial" w:hAnsi="Arial" w:cs="Arial"/>
          <w:b/>
          <w:bCs/>
          <w:w w:val="108"/>
        </w:rPr>
        <w:t>D.  Constant every year</w:t>
      </w:r>
    </w:p>
    <w:p w14:paraId="73A2048D" w14:textId="77777777" w:rsidR="00FF67CE" w:rsidRPr="00DB2ED2" w:rsidRDefault="00FF67CE" w:rsidP="00FF67CE">
      <w:pPr>
        <w:widowControl w:val="0"/>
        <w:tabs>
          <w:tab w:val="left" w:pos="3047"/>
        </w:tabs>
        <w:autoSpaceDE w:val="0"/>
        <w:autoSpaceDN w:val="0"/>
        <w:adjustRightInd w:val="0"/>
        <w:spacing w:before="92"/>
        <w:contextualSpacing/>
        <w:rPr>
          <w:rFonts w:ascii="Arial" w:hAnsi="Arial" w:cs="Arial"/>
          <w:b/>
          <w:bCs/>
          <w:w w:val="108"/>
        </w:rPr>
      </w:pPr>
    </w:p>
    <w:p w14:paraId="2995811F" w14:textId="77777777" w:rsidR="00FF67CE" w:rsidRPr="00DB2ED2" w:rsidRDefault="00FF67CE" w:rsidP="00FF67CE">
      <w:pPr>
        <w:widowControl w:val="0"/>
        <w:tabs>
          <w:tab w:val="left" w:pos="3047"/>
        </w:tabs>
        <w:autoSpaceDE w:val="0"/>
        <w:autoSpaceDN w:val="0"/>
        <w:adjustRightInd w:val="0"/>
        <w:spacing w:before="92"/>
        <w:contextualSpacing/>
        <w:rPr>
          <w:rFonts w:ascii="Arial" w:hAnsi="Arial" w:cs="Arial"/>
          <w:b/>
          <w:bCs/>
          <w:w w:val="108"/>
          <w:position w:val="-2"/>
        </w:rPr>
      </w:pPr>
      <w:r w:rsidRPr="00DB2ED2">
        <w:rPr>
          <w:rFonts w:ascii="Arial" w:hAnsi="Arial" w:cs="Arial"/>
          <w:b/>
          <w:bCs/>
          <w:w w:val="108"/>
        </w:rPr>
        <w:t xml:space="preserve">(v)   </w:t>
      </w:r>
      <w:r w:rsidRPr="00DB2ED2">
        <w:rPr>
          <w:rFonts w:ascii="Arial" w:hAnsi="Arial" w:cs="Arial"/>
          <w:b/>
          <w:bCs/>
          <w:w w:val="108"/>
          <w:position w:val="-2"/>
        </w:rPr>
        <w:t>Legacies are generally:</w:t>
      </w:r>
    </w:p>
    <w:p w14:paraId="122C99E8" w14:textId="1D7591F8" w:rsidR="00FF67CE" w:rsidRPr="00DB2ED2" w:rsidRDefault="00FF67CE" w:rsidP="00FF67CE">
      <w:pPr>
        <w:widowControl w:val="0"/>
        <w:tabs>
          <w:tab w:val="left" w:pos="3633"/>
          <w:tab w:val="left" w:pos="6614"/>
        </w:tabs>
        <w:autoSpaceDE w:val="0"/>
        <w:autoSpaceDN w:val="0"/>
        <w:adjustRightInd w:val="0"/>
        <w:spacing w:before="97"/>
        <w:contextualSpacing/>
        <w:rPr>
          <w:rFonts w:ascii="Arial" w:hAnsi="Arial" w:cs="Arial"/>
          <w:b/>
          <w:bCs/>
          <w:w w:val="108"/>
        </w:rPr>
      </w:pPr>
      <w:r w:rsidRPr="00DB2ED2">
        <w:rPr>
          <w:rFonts w:ascii="Arial" w:hAnsi="Arial" w:cs="Arial"/>
          <w:b/>
          <w:bCs/>
          <w:w w:val="108"/>
        </w:rPr>
        <w:t xml:space="preserve">           </w:t>
      </w:r>
      <w:r w:rsidRPr="00DB2ED2">
        <w:rPr>
          <w:rFonts w:ascii="Arial" w:hAnsi="Arial" w:cs="Arial"/>
          <w:b/>
          <w:bCs/>
          <w:w w:val="108"/>
        </w:rPr>
        <w:t xml:space="preserve">A.  Capitalized      </w:t>
      </w:r>
      <w:r w:rsidRPr="00DB2ED2">
        <w:rPr>
          <w:rFonts w:ascii="Arial" w:hAnsi="Arial" w:cs="Arial"/>
          <w:b/>
          <w:bCs/>
          <w:w w:val="108"/>
        </w:rPr>
        <w:t xml:space="preserve">                       </w:t>
      </w:r>
      <w:r w:rsidRPr="00DB2ED2">
        <w:rPr>
          <w:rFonts w:ascii="Arial" w:hAnsi="Arial" w:cs="Arial"/>
          <w:b/>
          <w:bCs/>
          <w:w w:val="108"/>
        </w:rPr>
        <w:t xml:space="preserve">B. Treated as Income      </w:t>
      </w:r>
    </w:p>
    <w:p w14:paraId="67874B51" w14:textId="3D73C5BC" w:rsidR="00FF67CE" w:rsidRPr="00DB2ED2" w:rsidRDefault="00FF67CE" w:rsidP="00FF67CE">
      <w:pPr>
        <w:widowControl w:val="0"/>
        <w:tabs>
          <w:tab w:val="left" w:pos="3633"/>
          <w:tab w:val="left" w:pos="6614"/>
        </w:tabs>
        <w:autoSpaceDE w:val="0"/>
        <w:autoSpaceDN w:val="0"/>
        <w:adjustRightInd w:val="0"/>
        <w:spacing w:before="97"/>
        <w:contextualSpacing/>
        <w:rPr>
          <w:rFonts w:ascii="Arial" w:hAnsi="Arial" w:cs="Arial"/>
          <w:b/>
          <w:bCs/>
          <w:w w:val="108"/>
        </w:rPr>
      </w:pPr>
      <w:r w:rsidRPr="00DB2ED2">
        <w:rPr>
          <w:rFonts w:ascii="Arial" w:hAnsi="Arial" w:cs="Arial"/>
          <w:b/>
          <w:bCs/>
          <w:w w:val="108"/>
        </w:rPr>
        <w:t xml:space="preserve">           </w:t>
      </w:r>
      <w:r w:rsidRPr="00DB2ED2">
        <w:rPr>
          <w:rFonts w:ascii="Arial" w:hAnsi="Arial" w:cs="Arial"/>
          <w:b/>
          <w:bCs/>
          <w:w w:val="108"/>
          <w:position w:val="-2"/>
        </w:rPr>
        <w:t xml:space="preserve">C.  Treated as expenditure      </w:t>
      </w:r>
      <w:r w:rsidRPr="00DB2ED2">
        <w:rPr>
          <w:rFonts w:ascii="Arial" w:hAnsi="Arial" w:cs="Arial"/>
          <w:b/>
          <w:bCs/>
          <w:w w:val="108"/>
          <w:position w:val="-2"/>
        </w:rPr>
        <w:t xml:space="preserve">  </w:t>
      </w:r>
      <w:r w:rsidRPr="00DB2ED2">
        <w:rPr>
          <w:rFonts w:ascii="Arial" w:hAnsi="Arial" w:cs="Arial"/>
          <w:b/>
          <w:bCs/>
          <w:w w:val="108"/>
          <w:position w:val="-2"/>
        </w:rPr>
        <w:t xml:space="preserve"> D.</w:t>
      </w:r>
      <w:r w:rsidRPr="00DB2ED2">
        <w:rPr>
          <w:rFonts w:ascii="Arial" w:hAnsi="Arial" w:cs="Arial"/>
          <w:b/>
          <w:bCs/>
          <w:w w:val="108"/>
        </w:rPr>
        <w:t xml:space="preserve"> Treated as Liabilities.</w:t>
      </w:r>
    </w:p>
    <w:p w14:paraId="4C614016" w14:textId="77777777" w:rsidR="00FF67CE" w:rsidRPr="00DB2ED2" w:rsidRDefault="00FF67CE" w:rsidP="00FF67CE">
      <w:pPr>
        <w:widowControl w:val="0"/>
        <w:tabs>
          <w:tab w:val="left" w:pos="9540"/>
        </w:tabs>
        <w:autoSpaceDE w:val="0"/>
        <w:autoSpaceDN w:val="0"/>
        <w:adjustRightInd w:val="0"/>
        <w:spacing w:before="97"/>
        <w:contextualSpacing/>
        <w:rPr>
          <w:rFonts w:ascii="Arial" w:hAnsi="Arial" w:cs="Arial"/>
          <w:b/>
          <w:bCs/>
          <w:w w:val="108"/>
          <w:position w:val="-2"/>
        </w:rPr>
      </w:pPr>
    </w:p>
    <w:p w14:paraId="49E467C7" w14:textId="77777777" w:rsidR="00FF67CE" w:rsidRPr="00DB2ED2" w:rsidRDefault="00FF67CE" w:rsidP="00FF67CE">
      <w:pPr>
        <w:widowControl w:val="0"/>
        <w:tabs>
          <w:tab w:val="left" w:pos="9540"/>
        </w:tabs>
        <w:autoSpaceDE w:val="0"/>
        <w:autoSpaceDN w:val="0"/>
        <w:adjustRightInd w:val="0"/>
        <w:spacing w:before="97"/>
        <w:contextualSpacing/>
        <w:rPr>
          <w:rFonts w:ascii="Arial" w:hAnsi="Arial" w:cs="Arial"/>
          <w:b/>
          <w:bCs/>
          <w:w w:val="108"/>
        </w:rPr>
      </w:pPr>
      <w:r w:rsidRPr="00DB2ED2">
        <w:rPr>
          <w:rFonts w:ascii="Arial" w:hAnsi="Arial" w:cs="Arial"/>
          <w:b/>
          <w:bCs/>
          <w:w w:val="108"/>
          <w:position w:val="-2"/>
        </w:rPr>
        <w:t>(vi)  If original cost of the asset is Rs.</w:t>
      </w:r>
      <w:r w:rsidRPr="00DB2ED2">
        <w:rPr>
          <w:rFonts w:ascii="Arial" w:hAnsi="Arial" w:cs="Arial"/>
          <w:b/>
          <w:bCs/>
          <w:w w:val="108"/>
        </w:rPr>
        <w:t>10,000/- rate of depreciation is 10%, then value of depreciation under Strait Line method after 3rd year will be:</w:t>
      </w:r>
    </w:p>
    <w:p w14:paraId="5A6E2AB0" w14:textId="1A2C6769" w:rsidR="00FF67CE" w:rsidRPr="00DB2ED2" w:rsidRDefault="00FF67CE" w:rsidP="00FF67CE">
      <w:pPr>
        <w:widowControl w:val="0"/>
        <w:tabs>
          <w:tab w:val="left" w:pos="3643"/>
          <w:tab w:val="left" w:pos="9630"/>
        </w:tabs>
        <w:autoSpaceDE w:val="0"/>
        <w:autoSpaceDN w:val="0"/>
        <w:adjustRightInd w:val="0"/>
        <w:spacing w:before="94"/>
        <w:contextualSpacing/>
        <w:rPr>
          <w:rFonts w:ascii="Arial" w:hAnsi="Arial" w:cs="Arial"/>
          <w:b/>
          <w:bCs/>
          <w:w w:val="108"/>
        </w:rPr>
      </w:pPr>
      <w:r w:rsidRPr="00DB2ED2">
        <w:rPr>
          <w:rFonts w:ascii="Arial" w:hAnsi="Arial" w:cs="Arial"/>
          <w:b/>
          <w:bCs/>
          <w:w w:val="108"/>
        </w:rPr>
        <w:t xml:space="preserve">         </w:t>
      </w:r>
      <w:r w:rsidRPr="00DB2ED2">
        <w:rPr>
          <w:rFonts w:ascii="Arial" w:hAnsi="Arial" w:cs="Arial"/>
          <w:b/>
          <w:bCs/>
          <w:w w:val="108"/>
        </w:rPr>
        <w:t xml:space="preserve">A.  Rs. 1000/-                      B. Rs. 900/-           </w:t>
      </w:r>
      <w:r w:rsidRPr="00DB2ED2">
        <w:rPr>
          <w:rFonts w:ascii="Arial" w:hAnsi="Arial" w:cs="Arial"/>
          <w:b/>
          <w:bCs/>
          <w:w w:val="108"/>
          <w:position w:val="-2"/>
        </w:rPr>
        <w:t xml:space="preserve">C.      </w:t>
      </w:r>
      <w:r w:rsidRPr="00DB2ED2">
        <w:rPr>
          <w:rFonts w:ascii="Arial" w:hAnsi="Arial" w:cs="Arial"/>
          <w:b/>
          <w:bCs/>
          <w:w w:val="108"/>
        </w:rPr>
        <w:t>Rs. 700/-              D. Rs. 810/-</w:t>
      </w:r>
    </w:p>
    <w:p w14:paraId="4F688345" w14:textId="77777777" w:rsidR="00FF67CE" w:rsidRPr="00DB2ED2" w:rsidRDefault="00FF67CE" w:rsidP="00FF67CE">
      <w:pPr>
        <w:widowControl w:val="0"/>
        <w:tabs>
          <w:tab w:val="left" w:pos="3004"/>
        </w:tabs>
        <w:autoSpaceDE w:val="0"/>
        <w:autoSpaceDN w:val="0"/>
        <w:adjustRightInd w:val="0"/>
        <w:spacing w:before="109"/>
        <w:contextualSpacing/>
        <w:rPr>
          <w:rFonts w:ascii="Arial" w:hAnsi="Arial" w:cs="Arial"/>
          <w:b/>
          <w:bCs/>
          <w:w w:val="113"/>
        </w:rPr>
      </w:pPr>
    </w:p>
    <w:p w14:paraId="7780C607" w14:textId="77777777" w:rsidR="00FF67CE" w:rsidRPr="00DB2ED2" w:rsidRDefault="00FF67CE" w:rsidP="00FF67CE">
      <w:pPr>
        <w:widowControl w:val="0"/>
        <w:tabs>
          <w:tab w:val="left" w:pos="3004"/>
        </w:tabs>
        <w:autoSpaceDE w:val="0"/>
        <w:autoSpaceDN w:val="0"/>
        <w:adjustRightInd w:val="0"/>
        <w:spacing w:before="109"/>
        <w:contextualSpacing/>
        <w:rPr>
          <w:rFonts w:ascii="Arial" w:hAnsi="Arial" w:cs="Arial"/>
          <w:b/>
          <w:bCs/>
          <w:w w:val="113"/>
        </w:rPr>
      </w:pPr>
      <w:r w:rsidRPr="00DB2ED2">
        <w:rPr>
          <w:rFonts w:ascii="Arial" w:hAnsi="Arial" w:cs="Arial"/>
          <w:b/>
          <w:bCs/>
          <w:w w:val="113"/>
        </w:rPr>
        <w:t>(vii)  Loss on the sale of machinery should be written off against</w:t>
      </w:r>
    </w:p>
    <w:p w14:paraId="1C748D4A" w14:textId="7843A03F" w:rsidR="00FF67CE" w:rsidRPr="00DB2ED2" w:rsidRDefault="00FF67CE" w:rsidP="00FF67CE">
      <w:pPr>
        <w:widowControl w:val="0"/>
        <w:tabs>
          <w:tab w:val="left" w:pos="3585"/>
          <w:tab w:val="left" w:pos="6595"/>
          <w:tab w:val="left" w:pos="7195"/>
          <w:tab w:val="left" w:pos="9540"/>
        </w:tabs>
        <w:autoSpaceDE w:val="0"/>
        <w:autoSpaceDN w:val="0"/>
        <w:adjustRightInd w:val="0"/>
        <w:spacing w:before="99"/>
        <w:contextualSpacing/>
        <w:rPr>
          <w:rFonts w:ascii="Arial" w:hAnsi="Arial" w:cs="Arial"/>
          <w:b/>
          <w:bCs/>
          <w:w w:val="113"/>
        </w:rPr>
      </w:pPr>
      <w:r w:rsidRPr="00DB2ED2">
        <w:rPr>
          <w:rFonts w:ascii="Arial" w:hAnsi="Arial" w:cs="Arial"/>
          <w:b/>
          <w:bCs/>
          <w:w w:val="113"/>
        </w:rPr>
        <w:t xml:space="preserve">        </w:t>
      </w:r>
      <w:r w:rsidRPr="00DB2ED2">
        <w:rPr>
          <w:rFonts w:ascii="Arial" w:hAnsi="Arial" w:cs="Arial"/>
          <w:b/>
          <w:bCs/>
          <w:w w:val="113"/>
        </w:rPr>
        <w:t xml:space="preserve">A.   Share premium Account     </w:t>
      </w:r>
      <w:r w:rsidRPr="00DB2ED2">
        <w:rPr>
          <w:rFonts w:ascii="Arial" w:hAnsi="Arial" w:cs="Arial"/>
          <w:b/>
          <w:bCs/>
          <w:w w:val="113"/>
        </w:rPr>
        <w:t xml:space="preserve">          </w:t>
      </w:r>
      <w:r w:rsidRPr="00DB2ED2">
        <w:rPr>
          <w:rFonts w:ascii="Arial" w:hAnsi="Arial" w:cs="Arial"/>
          <w:b/>
          <w:bCs/>
          <w:w w:val="113"/>
        </w:rPr>
        <w:t xml:space="preserve">B.   Sales Account      </w:t>
      </w:r>
    </w:p>
    <w:p w14:paraId="223A0430" w14:textId="09BB79FD" w:rsidR="00FF67CE" w:rsidRPr="00DB2ED2" w:rsidRDefault="00FF67CE" w:rsidP="00FF67CE">
      <w:pPr>
        <w:widowControl w:val="0"/>
        <w:tabs>
          <w:tab w:val="left" w:pos="3585"/>
          <w:tab w:val="left" w:pos="6595"/>
          <w:tab w:val="left" w:pos="7195"/>
          <w:tab w:val="left" w:pos="9540"/>
        </w:tabs>
        <w:autoSpaceDE w:val="0"/>
        <w:autoSpaceDN w:val="0"/>
        <w:adjustRightInd w:val="0"/>
        <w:spacing w:before="99"/>
        <w:contextualSpacing/>
        <w:rPr>
          <w:rFonts w:ascii="Arial" w:hAnsi="Arial" w:cs="Arial"/>
          <w:b/>
          <w:bCs/>
          <w:w w:val="113"/>
        </w:rPr>
      </w:pPr>
      <w:r w:rsidRPr="00DB2ED2">
        <w:rPr>
          <w:rFonts w:ascii="Arial" w:hAnsi="Arial" w:cs="Arial"/>
          <w:b/>
          <w:bCs/>
          <w:w w:val="113"/>
        </w:rPr>
        <w:t xml:space="preserve">        </w:t>
      </w:r>
      <w:r w:rsidRPr="00DB2ED2">
        <w:rPr>
          <w:rFonts w:ascii="Arial" w:hAnsi="Arial" w:cs="Arial"/>
          <w:b/>
          <w:bCs/>
          <w:w w:val="113"/>
        </w:rPr>
        <w:t>C</w:t>
      </w:r>
      <w:r w:rsidRPr="00DB2ED2">
        <w:rPr>
          <w:rFonts w:ascii="Arial" w:hAnsi="Arial" w:cs="Arial"/>
          <w:b/>
          <w:bCs/>
          <w:w w:val="113"/>
        </w:rPr>
        <w:t xml:space="preserve">. </w:t>
      </w:r>
      <w:r w:rsidRPr="00DB2ED2">
        <w:rPr>
          <w:rFonts w:ascii="Arial" w:hAnsi="Arial" w:cs="Arial"/>
          <w:b/>
          <w:bCs/>
          <w:w w:val="113"/>
        </w:rPr>
        <w:t xml:space="preserve"> </w:t>
      </w:r>
      <w:r w:rsidRPr="00DB2ED2">
        <w:rPr>
          <w:rFonts w:ascii="Arial" w:hAnsi="Arial" w:cs="Arial"/>
          <w:b/>
          <w:bCs/>
          <w:w w:val="113"/>
        </w:rPr>
        <w:t xml:space="preserve"> </w:t>
      </w:r>
      <w:r w:rsidRPr="00DB2ED2">
        <w:rPr>
          <w:rFonts w:ascii="Arial" w:hAnsi="Arial" w:cs="Arial"/>
          <w:b/>
          <w:bCs/>
          <w:w w:val="113"/>
          <w:position w:val="-2"/>
        </w:rPr>
        <w:t xml:space="preserve">Depreciation Fund Account   </w:t>
      </w:r>
      <w:r w:rsidRPr="00DB2ED2">
        <w:rPr>
          <w:rFonts w:ascii="Arial" w:hAnsi="Arial" w:cs="Arial"/>
          <w:b/>
          <w:bCs/>
          <w:w w:val="113"/>
          <w:position w:val="-2"/>
        </w:rPr>
        <w:t xml:space="preserve">       </w:t>
      </w:r>
      <w:r w:rsidRPr="00DB2ED2">
        <w:rPr>
          <w:rFonts w:ascii="Arial" w:hAnsi="Arial" w:cs="Arial"/>
          <w:b/>
          <w:bCs/>
          <w:w w:val="113"/>
        </w:rPr>
        <w:t>D.   Scrap Account</w:t>
      </w:r>
    </w:p>
    <w:p w14:paraId="26BF72D7" w14:textId="77777777" w:rsidR="00FF67CE" w:rsidRPr="00DB2ED2" w:rsidRDefault="00FF67CE" w:rsidP="00FF67CE">
      <w:pPr>
        <w:widowControl w:val="0"/>
        <w:tabs>
          <w:tab w:val="left" w:pos="3585"/>
          <w:tab w:val="left" w:pos="6595"/>
          <w:tab w:val="left" w:pos="7195"/>
          <w:tab w:val="left" w:pos="9540"/>
        </w:tabs>
        <w:autoSpaceDE w:val="0"/>
        <w:autoSpaceDN w:val="0"/>
        <w:adjustRightInd w:val="0"/>
        <w:spacing w:before="99"/>
        <w:contextualSpacing/>
        <w:rPr>
          <w:rFonts w:ascii="Arial" w:hAnsi="Arial" w:cs="Arial"/>
          <w:b/>
          <w:bCs/>
          <w:w w:val="113"/>
        </w:rPr>
      </w:pPr>
    </w:p>
    <w:p w14:paraId="19A56DF0" w14:textId="77777777" w:rsidR="00FF67CE" w:rsidRPr="00DB2ED2" w:rsidRDefault="00FF67CE" w:rsidP="00FF67CE">
      <w:pPr>
        <w:widowControl w:val="0"/>
        <w:tabs>
          <w:tab w:val="left" w:pos="2980"/>
        </w:tabs>
        <w:autoSpaceDE w:val="0"/>
        <w:autoSpaceDN w:val="0"/>
        <w:adjustRightInd w:val="0"/>
        <w:spacing w:before="104"/>
        <w:contextualSpacing/>
        <w:rPr>
          <w:rFonts w:ascii="Arial" w:hAnsi="Arial" w:cs="Arial"/>
          <w:b/>
          <w:bCs/>
          <w:w w:val="113"/>
        </w:rPr>
      </w:pPr>
      <w:r w:rsidRPr="00DB2ED2">
        <w:rPr>
          <w:rFonts w:ascii="Arial" w:hAnsi="Arial" w:cs="Arial"/>
          <w:b/>
          <w:bCs/>
          <w:w w:val="113"/>
        </w:rPr>
        <w:t>(viii)     Shares and Bonds can be issued only at:</w:t>
      </w:r>
    </w:p>
    <w:p w14:paraId="7A773CC4" w14:textId="1A69458C" w:rsidR="00FF67CE" w:rsidRPr="00DB2ED2" w:rsidRDefault="00FF67CE" w:rsidP="00FF67CE">
      <w:pPr>
        <w:widowControl w:val="0"/>
        <w:tabs>
          <w:tab w:val="left" w:pos="3571"/>
          <w:tab w:val="left" w:pos="6580"/>
          <w:tab w:val="left" w:pos="7180"/>
        </w:tabs>
        <w:autoSpaceDE w:val="0"/>
        <w:autoSpaceDN w:val="0"/>
        <w:adjustRightInd w:val="0"/>
        <w:spacing w:before="104"/>
        <w:contextualSpacing/>
        <w:rPr>
          <w:rFonts w:ascii="Arial" w:hAnsi="Arial" w:cs="Arial"/>
          <w:b/>
          <w:bCs/>
          <w:w w:val="113"/>
        </w:rPr>
      </w:pPr>
      <w:r w:rsidRPr="00DB2ED2">
        <w:rPr>
          <w:rFonts w:ascii="Arial" w:hAnsi="Arial" w:cs="Arial"/>
          <w:b/>
          <w:bCs/>
          <w:w w:val="113"/>
        </w:rPr>
        <w:t xml:space="preserve">          </w:t>
      </w:r>
      <w:r w:rsidRPr="00DB2ED2">
        <w:rPr>
          <w:rFonts w:ascii="Arial" w:hAnsi="Arial" w:cs="Arial"/>
          <w:b/>
          <w:bCs/>
          <w:w w:val="113"/>
        </w:rPr>
        <w:t xml:space="preserve">A.   Face Value.        B.  Discounted Price        C. Premium  </w:t>
      </w:r>
      <w:r w:rsidRPr="00DB2ED2">
        <w:rPr>
          <w:rFonts w:ascii="Arial" w:hAnsi="Arial" w:cs="Arial"/>
          <w:b/>
          <w:bCs/>
          <w:w w:val="113"/>
        </w:rPr>
        <w:t xml:space="preserve">    </w:t>
      </w:r>
      <w:r w:rsidRPr="00DB2ED2">
        <w:rPr>
          <w:rFonts w:ascii="Arial" w:hAnsi="Arial" w:cs="Arial"/>
          <w:b/>
          <w:bCs/>
          <w:w w:val="113"/>
        </w:rPr>
        <w:t>D. All of them</w:t>
      </w:r>
    </w:p>
    <w:p w14:paraId="4B632E54" w14:textId="75FD0771" w:rsidR="00FF67CE" w:rsidRPr="00DB2ED2" w:rsidRDefault="00FF67CE" w:rsidP="00FF67CE">
      <w:pPr>
        <w:widowControl w:val="0"/>
        <w:tabs>
          <w:tab w:val="left" w:pos="-90"/>
          <w:tab w:val="left" w:pos="9630"/>
        </w:tabs>
        <w:autoSpaceDE w:val="0"/>
        <w:autoSpaceDN w:val="0"/>
        <w:adjustRightInd w:val="0"/>
        <w:spacing w:before="94"/>
        <w:ind w:left="-90" w:right="-90"/>
        <w:contextualSpacing/>
        <w:rPr>
          <w:rFonts w:ascii="Arial" w:hAnsi="Arial" w:cs="Arial"/>
          <w:b/>
          <w:bCs/>
          <w:w w:val="113"/>
        </w:rPr>
      </w:pPr>
    </w:p>
    <w:p w14:paraId="6BBCA4CF" w14:textId="6B1C67A9" w:rsidR="00FF67CE" w:rsidRPr="00DB2ED2" w:rsidRDefault="00FF67CE" w:rsidP="00FF67CE">
      <w:pPr>
        <w:widowControl w:val="0"/>
        <w:tabs>
          <w:tab w:val="left" w:pos="2875"/>
        </w:tabs>
        <w:autoSpaceDE w:val="0"/>
        <w:autoSpaceDN w:val="0"/>
        <w:adjustRightInd w:val="0"/>
        <w:spacing w:before="104"/>
        <w:contextualSpacing/>
        <w:rPr>
          <w:rFonts w:ascii="Arial" w:hAnsi="Arial" w:cs="Arial"/>
          <w:b/>
          <w:bCs/>
          <w:w w:val="113"/>
          <w:position w:val="-2"/>
        </w:rPr>
      </w:pPr>
      <w:r w:rsidRPr="00DB2ED2">
        <w:rPr>
          <w:rFonts w:ascii="Arial" w:hAnsi="Arial" w:cs="Arial"/>
          <w:b/>
          <w:bCs/>
          <w:w w:val="113"/>
        </w:rPr>
        <w:t>(</w:t>
      </w:r>
      <w:r w:rsidRPr="00DB2ED2">
        <w:rPr>
          <w:rFonts w:ascii="Arial" w:hAnsi="Arial" w:cs="Arial"/>
          <w:b/>
          <w:bCs/>
          <w:w w:val="113"/>
        </w:rPr>
        <w:t>i</w:t>
      </w:r>
      <w:r w:rsidRPr="00DB2ED2">
        <w:rPr>
          <w:rFonts w:ascii="Arial" w:hAnsi="Arial" w:cs="Arial"/>
          <w:b/>
          <w:bCs/>
          <w:w w:val="113"/>
        </w:rPr>
        <w:t>x)     Shareholders are:</w:t>
      </w:r>
      <w:r w:rsidRPr="00DB2ED2">
        <w:rPr>
          <w:rFonts w:ascii="Arial" w:hAnsi="Arial" w:cs="Arial"/>
          <w:b/>
          <w:bCs/>
          <w:w w:val="113"/>
        </w:rPr>
        <w:t xml:space="preserve"> </w:t>
      </w:r>
    </w:p>
    <w:p w14:paraId="3F0B8060" w14:textId="237EB46D" w:rsidR="00FF67CE" w:rsidRPr="00DB2ED2" w:rsidRDefault="00FF67CE" w:rsidP="00FF67CE">
      <w:pPr>
        <w:widowControl w:val="0"/>
        <w:tabs>
          <w:tab w:val="left" w:pos="3470"/>
          <w:tab w:val="left" w:pos="6489"/>
          <w:tab w:val="left" w:pos="7080"/>
        </w:tabs>
        <w:autoSpaceDE w:val="0"/>
        <w:autoSpaceDN w:val="0"/>
        <w:adjustRightInd w:val="0"/>
        <w:spacing w:before="105"/>
        <w:contextualSpacing/>
        <w:rPr>
          <w:rFonts w:ascii="Arial" w:hAnsi="Arial" w:cs="Arial"/>
          <w:b/>
          <w:bCs/>
          <w:w w:val="113"/>
        </w:rPr>
      </w:pPr>
      <w:r w:rsidRPr="00DB2ED2">
        <w:rPr>
          <w:rFonts w:ascii="Arial" w:hAnsi="Arial" w:cs="Arial"/>
          <w:b/>
          <w:bCs/>
          <w:w w:val="113"/>
        </w:rPr>
        <w:t xml:space="preserve">          </w:t>
      </w:r>
      <w:r w:rsidRPr="00DB2ED2">
        <w:rPr>
          <w:rFonts w:ascii="Arial" w:hAnsi="Arial" w:cs="Arial"/>
          <w:b/>
          <w:bCs/>
          <w:w w:val="113"/>
        </w:rPr>
        <w:t xml:space="preserve">A. Owners          B.  Directors        C </w:t>
      </w:r>
      <w:r w:rsidRPr="00DB2ED2">
        <w:rPr>
          <w:rFonts w:ascii="Arial" w:hAnsi="Arial" w:cs="Arial"/>
          <w:b/>
          <w:bCs/>
          <w:w w:val="113"/>
        </w:rPr>
        <w:t xml:space="preserve">. </w:t>
      </w:r>
      <w:r w:rsidRPr="00DB2ED2">
        <w:rPr>
          <w:rFonts w:ascii="Arial" w:hAnsi="Arial" w:cs="Arial"/>
          <w:b/>
          <w:bCs/>
          <w:w w:val="113"/>
        </w:rPr>
        <w:t>Managers                 D</w:t>
      </w:r>
      <w:r w:rsidRPr="00DB2ED2">
        <w:rPr>
          <w:rFonts w:ascii="Arial" w:hAnsi="Arial" w:cs="Arial"/>
          <w:b/>
          <w:bCs/>
          <w:w w:val="113"/>
        </w:rPr>
        <w:t xml:space="preserve">. </w:t>
      </w:r>
      <w:r w:rsidRPr="00DB2ED2">
        <w:rPr>
          <w:rFonts w:ascii="Arial" w:hAnsi="Arial" w:cs="Arial"/>
          <w:b/>
          <w:bCs/>
          <w:w w:val="113"/>
        </w:rPr>
        <w:t xml:space="preserve">Employees </w:t>
      </w:r>
    </w:p>
    <w:p w14:paraId="3748C15C" w14:textId="3BC1A233" w:rsidR="00FF67CE" w:rsidRPr="00DB2ED2" w:rsidRDefault="00FF67CE" w:rsidP="00FF67CE">
      <w:pPr>
        <w:widowControl w:val="0"/>
        <w:tabs>
          <w:tab w:val="left" w:pos="3326"/>
        </w:tabs>
        <w:autoSpaceDE w:val="0"/>
        <w:autoSpaceDN w:val="0"/>
        <w:adjustRightInd w:val="0"/>
        <w:spacing w:before="41"/>
        <w:contextualSpacing/>
        <w:rPr>
          <w:rFonts w:ascii="Arial" w:hAnsi="Arial" w:cs="Arial"/>
          <w:b/>
          <w:bCs/>
          <w:w w:val="109"/>
        </w:rPr>
      </w:pPr>
      <w:r w:rsidRPr="00DB2ED2">
        <w:rPr>
          <w:rFonts w:ascii="Arial" w:hAnsi="Arial" w:cs="Arial"/>
          <w:b/>
          <w:bCs/>
          <w:w w:val="109"/>
        </w:rPr>
        <w:t xml:space="preserve"> </w:t>
      </w:r>
    </w:p>
    <w:p w14:paraId="07136667" w14:textId="0E4C23B6" w:rsidR="00FF67CE" w:rsidRPr="00DB2ED2" w:rsidRDefault="00FF67CE" w:rsidP="00FF67CE">
      <w:pPr>
        <w:widowControl w:val="0"/>
        <w:tabs>
          <w:tab w:val="left" w:pos="-90"/>
          <w:tab w:val="left" w:pos="9630"/>
        </w:tabs>
        <w:autoSpaceDE w:val="0"/>
        <w:autoSpaceDN w:val="0"/>
        <w:adjustRightInd w:val="0"/>
        <w:spacing w:before="94"/>
        <w:ind w:left="-90" w:right="-90"/>
        <w:contextualSpacing/>
        <w:rPr>
          <w:rFonts w:ascii="Arial" w:hAnsi="Arial" w:cs="Arial"/>
          <w:b/>
          <w:bCs/>
          <w:w w:val="113"/>
        </w:rPr>
      </w:pPr>
    </w:p>
    <w:p w14:paraId="1A02A9A1" w14:textId="733234EA" w:rsidR="00FF67CE" w:rsidRPr="00DB2ED2" w:rsidRDefault="00FF67CE" w:rsidP="00FF67CE">
      <w:pPr>
        <w:widowControl w:val="0"/>
        <w:tabs>
          <w:tab w:val="left" w:pos="-90"/>
          <w:tab w:val="left" w:pos="9630"/>
        </w:tabs>
        <w:autoSpaceDE w:val="0"/>
        <w:autoSpaceDN w:val="0"/>
        <w:adjustRightInd w:val="0"/>
        <w:spacing w:before="94"/>
        <w:ind w:left="-90" w:right="-90"/>
        <w:contextualSpacing/>
        <w:rPr>
          <w:rFonts w:ascii="Arial" w:hAnsi="Arial" w:cs="Arial"/>
          <w:b/>
          <w:bCs/>
          <w:w w:val="113"/>
        </w:rPr>
      </w:pPr>
    </w:p>
    <w:p w14:paraId="086D393B" w14:textId="77777777" w:rsidR="00FF67CE" w:rsidRPr="00DB2ED2" w:rsidRDefault="00FF67CE" w:rsidP="00FF67CE">
      <w:pPr>
        <w:widowControl w:val="0"/>
        <w:tabs>
          <w:tab w:val="left" w:pos="-90"/>
          <w:tab w:val="left" w:pos="9630"/>
        </w:tabs>
        <w:autoSpaceDE w:val="0"/>
        <w:autoSpaceDN w:val="0"/>
        <w:adjustRightInd w:val="0"/>
        <w:spacing w:before="94"/>
        <w:ind w:right="-90"/>
        <w:contextualSpacing/>
        <w:rPr>
          <w:rFonts w:ascii="Arial" w:hAnsi="Arial" w:cs="Arial"/>
          <w:b/>
          <w:bCs/>
          <w:w w:val="113"/>
        </w:rPr>
      </w:pPr>
    </w:p>
    <w:p w14:paraId="36F5218F" w14:textId="4EDC7C49" w:rsidR="00FF67CE" w:rsidRPr="00DB2ED2" w:rsidRDefault="00FF67CE" w:rsidP="00FF67CE">
      <w:pPr>
        <w:widowControl w:val="0"/>
        <w:tabs>
          <w:tab w:val="left" w:pos="-90"/>
          <w:tab w:val="left" w:pos="9630"/>
        </w:tabs>
        <w:autoSpaceDE w:val="0"/>
        <w:autoSpaceDN w:val="0"/>
        <w:adjustRightInd w:val="0"/>
        <w:spacing w:before="94"/>
        <w:ind w:left="-90" w:right="-90"/>
        <w:contextualSpacing/>
        <w:rPr>
          <w:rFonts w:ascii="Arial" w:hAnsi="Arial" w:cs="Arial"/>
          <w:b/>
          <w:bCs/>
          <w:w w:val="114"/>
        </w:rPr>
      </w:pPr>
      <w:r w:rsidRPr="00DB2ED2">
        <w:rPr>
          <w:rFonts w:ascii="Arial" w:hAnsi="Arial" w:cs="Arial"/>
          <w:b/>
          <w:bCs/>
          <w:w w:val="113"/>
        </w:rPr>
        <w:t xml:space="preserve">(x)    </w:t>
      </w:r>
      <w:r w:rsidRPr="00DB2ED2">
        <w:rPr>
          <w:rFonts w:ascii="Arial" w:hAnsi="Arial" w:cs="Arial"/>
          <w:b/>
          <w:bCs/>
          <w:w w:val="114"/>
        </w:rPr>
        <w:t xml:space="preserve">In the books of </w:t>
      </w:r>
      <w:proofErr w:type="gramStart"/>
      <w:r w:rsidRPr="00DB2ED2">
        <w:rPr>
          <w:rFonts w:ascii="Arial" w:hAnsi="Arial" w:cs="Arial"/>
          <w:b/>
          <w:bCs/>
          <w:w w:val="114"/>
        </w:rPr>
        <w:t>consignor</w:t>
      </w:r>
      <w:proofErr w:type="gramEnd"/>
      <w:r w:rsidRPr="00DB2ED2">
        <w:rPr>
          <w:rFonts w:ascii="Arial" w:hAnsi="Arial" w:cs="Arial"/>
          <w:b/>
          <w:bCs/>
          <w:w w:val="114"/>
        </w:rPr>
        <w:t xml:space="preserve"> the balance of the consignment stock account would be shown                                     </w:t>
      </w:r>
    </w:p>
    <w:p w14:paraId="2F702F99" w14:textId="6F612AB0" w:rsidR="00FF67CE" w:rsidRPr="00DB2ED2" w:rsidRDefault="00FF67CE" w:rsidP="00FF67CE">
      <w:pPr>
        <w:widowControl w:val="0"/>
        <w:tabs>
          <w:tab w:val="left" w:pos="3494"/>
          <w:tab w:val="left" w:pos="6513"/>
          <w:tab w:val="left" w:pos="7108"/>
        </w:tabs>
        <w:autoSpaceDE w:val="0"/>
        <w:autoSpaceDN w:val="0"/>
        <w:adjustRightInd w:val="0"/>
        <w:spacing w:before="109"/>
        <w:contextualSpacing/>
        <w:rPr>
          <w:rFonts w:ascii="Arial" w:hAnsi="Arial" w:cs="Arial"/>
          <w:b/>
          <w:bCs/>
          <w:w w:val="113"/>
          <w:position w:val="-2"/>
        </w:rPr>
      </w:pPr>
      <w:r w:rsidRPr="00DB2ED2">
        <w:rPr>
          <w:rFonts w:ascii="Arial" w:hAnsi="Arial" w:cs="Arial"/>
          <w:b/>
          <w:bCs/>
          <w:w w:val="113"/>
        </w:rPr>
        <w:t xml:space="preserve">   </w:t>
      </w:r>
      <w:r w:rsidRPr="00DB2ED2">
        <w:rPr>
          <w:rFonts w:ascii="Arial" w:hAnsi="Arial" w:cs="Arial"/>
          <w:b/>
          <w:bCs/>
          <w:w w:val="113"/>
        </w:rPr>
        <w:t xml:space="preserve">A. </w:t>
      </w:r>
      <w:r w:rsidRPr="00DB2ED2">
        <w:rPr>
          <w:rFonts w:ascii="Arial" w:hAnsi="Arial" w:cs="Arial"/>
          <w:b/>
          <w:bCs/>
          <w:w w:val="113"/>
          <w:position w:val="-2"/>
        </w:rPr>
        <w:t xml:space="preserve">As an asset in the balance sheet   </w:t>
      </w:r>
      <w:r w:rsidRPr="00DB2ED2">
        <w:rPr>
          <w:rFonts w:ascii="Arial" w:hAnsi="Arial" w:cs="Arial"/>
          <w:b/>
          <w:bCs/>
          <w:w w:val="113"/>
          <w:position w:val="-2"/>
        </w:rPr>
        <w:t xml:space="preserve">   </w:t>
      </w:r>
    </w:p>
    <w:p w14:paraId="13913EBE" w14:textId="77777777" w:rsidR="00FF67CE" w:rsidRPr="00DB2ED2" w:rsidRDefault="00FF67CE" w:rsidP="00FF67CE">
      <w:pPr>
        <w:widowControl w:val="0"/>
        <w:tabs>
          <w:tab w:val="left" w:pos="3494"/>
          <w:tab w:val="left" w:pos="6513"/>
          <w:tab w:val="left" w:pos="7108"/>
        </w:tabs>
        <w:autoSpaceDE w:val="0"/>
        <w:autoSpaceDN w:val="0"/>
        <w:adjustRightInd w:val="0"/>
        <w:spacing w:before="109"/>
        <w:contextualSpacing/>
        <w:rPr>
          <w:rFonts w:ascii="Arial" w:hAnsi="Arial" w:cs="Arial"/>
          <w:b/>
          <w:bCs/>
          <w:w w:val="113"/>
          <w:position w:val="-3"/>
        </w:rPr>
      </w:pPr>
      <w:r w:rsidRPr="00DB2ED2">
        <w:rPr>
          <w:rFonts w:ascii="Arial" w:hAnsi="Arial" w:cs="Arial"/>
          <w:b/>
          <w:bCs/>
          <w:w w:val="113"/>
          <w:position w:val="-2"/>
        </w:rPr>
        <w:t xml:space="preserve">  </w:t>
      </w:r>
      <w:r w:rsidRPr="00DB2ED2">
        <w:rPr>
          <w:rFonts w:ascii="Arial" w:hAnsi="Arial" w:cs="Arial"/>
          <w:b/>
          <w:bCs/>
          <w:w w:val="113"/>
          <w:position w:val="-2"/>
        </w:rPr>
        <w:t xml:space="preserve"> B. </w:t>
      </w:r>
      <w:r w:rsidRPr="00DB2ED2">
        <w:rPr>
          <w:rFonts w:ascii="Arial" w:hAnsi="Arial" w:cs="Arial"/>
          <w:b/>
          <w:bCs/>
          <w:w w:val="113"/>
          <w:position w:val="-3"/>
        </w:rPr>
        <w:t xml:space="preserve">As a liability in the balance sheet   </w:t>
      </w:r>
      <w:r w:rsidRPr="00DB2ED2">
        <w:rPr>
          <w:rFonts w:ascii="Arial" w:hAnsi="Arial" w:cs="Arial"/>
          <w:b/>
          <w:bCs/>
          <w:w w:val="113"/>
          <w:position w:val="-3"/>
        </w:rPr>
        <w:t xml:space="preserve">      </w:t>
      </w:r>
    </w:p>
    <w:p w14:paraId="5293775D" w14:textId="77777777" w:rsidR="00FF67CE" w:rsidRPr="00DB2ED2" w:rsidRDefault="00FF67CE" w:rsidP="00FF67CE">
      <w:pPr>
        <w:widowControl w:val="0"/>
        <w:tabs>
          <w:tab w:val="left" w:pos="3494"/>
          <w:tab w:val="left" w:pos="6513"/>
          <w:tab w:val="left" w:pos="7108"/>
        </w:tabs>
        <w:autoSpaceDE w:val="0"/>
        <w:autoSpaceDN w:val="0"/>
        <w:adjustRightInd w:val="0"/>
        <w:spacing w:before="109"/>
        <w:contextualSpacing/>
        <w:rPr>
          <w:rFonts w:ascii="Arial" w:hAnsi="Arial" w:cs="Arial"/>
          <w:b/>
          <w:bCs/>
          <w:w w:val="113"/>
        </w:rPr>
      </w:pPr>
      <w:r w:rsidRPr="00DB2ED2">
        <w:rPr>
          <w:rFonts w:ascii="Arial" w:hAnsi="Arial" w:cs="Arial"/>
          <w:b/>
          <w:bCs/>
          <w:w w:val="113"/>
          <w:position w:val="-3"/>
        </w:rPr>
        <w:t xml:space="preserve">   </w:t>
      </w:r>
      <w:r w:rsidRPr="00DB2ED2">
        <w:rPr>
          <w:rFonts w:ascii="Arial" w:hAnsi="Arial" w:cs="Arial"/>
          <w:b/>
          <w:bCs/>
          <w:w w:val="113"/>
        </w:rPr>
        <w:t>C.</w:t>
      </w:r>
      <w:r w:rsidRPr="00DB2ED2">
        <w:rPr>
          <w:rFonts w:ascii="Arial" w:hAnsi="Arial" w:cs="Arial"/>
          <w:b/>
          <w:bCs/>
          <w:w w:val="113"/>
        </w:rPr>
        <w:t xml:space="preserve"> </w:t>
      </w:r>
      <w:r w:rsidRPr="00DB2ED2">
        <w:rPr>
          <w:rFonts w:ascii="Arial" w:hAnsi="Arial" w:cs="Arial"/>
          <w:b/>
          <w:bCs/>
          <w:w w:val="113"/>
        </w:rPr>
        <w:t xml:space="preserve">On the credit side of trading account  </w:t>
      </w:r>
    </w:p>
    <w:p w14:paraId="75154B01" w14:textId="03E3B83B" w:rsidR="00FF67CE" w:rsidRPr="00DB2ED2" w:rsidRDefault="00FF67CE" w:rsidP="00FF67CE">
      <w:pPr>
        <w:widowControl w:val="0"/>
        <w:tabs>
          <w:tab w:val="left" w:pos="3494"/>
          <w:tab w:val="left" w:pos="6513"/>
          <w:tab w:val="left" w:pos="7108"/>
        </w:tabs>
        <w:autoSpaceDE w:val="0"/>
        <w:autoSpaceDN w:val="0"/>
        <w:adjustRightInd w:val="0"/>
        <w:spacing w:before="109"/>
        <w:contextualSpacing/>
        <w:rPr>
          <w:rFonts w:ascii="Arial" w:hAnsi="Arial" w:cs="Arial"/>
          <w:b/>
          <w:bCs/>
          <w:w w:val="113"/>
          <w:position w:val="-3"/>
        </w:rPr>
      </w:pPr>
      <w:r w:rsidRPr="00DB2ED2">
        <w:rPr>
          <w:rFonts w:ascii="Arial" w:hAnsi="Arial" w:cs="Arial"/>
          <w:b/>
          <w:bCs/>
          <w:w w:val="113"/>
        </w:rPr>
        <w:t xml:space="preserve">   </w:t>
      </w:r>
      <w:r w:rsidRPr="00DB2ED2">
        <w:rPr>
          <w:rFonts w:ascii="Arial" w:hAnsi="Arial" w:cs="Arial"/>
          <w:b/>
          <w:bCs/>
          <w:w w:val="113"/>
        </w:rPr>
        <w:t>D.</w:t>
      </w:r>
      <w:r w:rsidRPr="00DB2ED2">
        <w:rPr>
          <w:rFonts w:ascii="Arial" w:hAnsi="Arial" w:cs="Arial"/>
          <w:b/>
          <w:bCs/>
          <w:w w:val="113"/>
        </w:rPr>
        <w:t xml:space="preserve"> </w:t>
      </w:r>
      <w:r w:rsidRPr="00DB2ED2">
        <w:rPr>
          <w:rFonts w:ascii="Arial" w:hAnsi="Arial" w:cs="Arial"/>
          <w:b/>
          <w:bCs/>
          <w:w w:val="113"/>
        </w:rPr>
        <w:t>On the debit side of profit &amp; loss account</w:t>
      </w:r>
    </w:p>
    <w:p w14:paraId="480AFB21" w14:textId="17E344AD" w:rsidR="00FF67CE" w:rsidRPr="00DB2ED2" w:rsidRDefault="00FF67CE" w:rsidP="00FF67CE">
      <w:pPr>
        <w:widowControl w:val="0"/>
        <w:tabs>
          <w:tab w:val="left" w:pos="2875"/>
        </w:tabs>
        <w:autoSpaceDE w:val="0"/>
        <w:autoSpaceDN w:val="0"/>
        <w:adjustRightInd w:val="0"/>
        <w:spacing w:before="104"/>
        <w:contextualSpacing/>
        <w:rPr>
          <w:rFonts w:ascii="Arial" w:hAnsi="Arial" w:cs="Arial"/>
          <w:b/>
          <w:bCs/>
          <w:w w:val="113"/>
        </w:rPr>
      </w:pPr>
    </w:p>
    <w:p w14:paraId="727AAB0F" w14:textId="77777777" w:rsidR="00FF67CE" w:rsidRPr="00DB2ED2" w:rsidRDefault="00FF67CE" w:rsidP="00FF67CE">
      <w:pPr>
        <w:widowControl w:val="0"/>
        <w:tabs>
          <w:tab w:val="left" w:pos="3326"/>
        </w:tabs>
        <w:autoSpaceDE w:val="0"/>
        <w:autoSpaceDN w:val="0"/>
        <w:adjustRightInd w:val="0"/>
        <w:spacing w:before="41"/>
        <w:contextualSpacing/>
        <w:rPr>
          <w:rFonts w:ascii="Arial" w:hAnsi="Arial" w:cs="Arial"/>
          <w:b/>
          <w:bCs/>
          <w:w w:val="109"/>
        </w:rPr>
      </w:pPr>
      <w:r w:rsidRPr="00DB2ED2">
        <w:rPr>
          <w:rFonts w:ascii="Arial" w:hAnsi="Arial" w:cs="Arial"/>
          <w:b/>
          <w:bCs/>
          <w:w w:val="109"/>
        </w:rPr>
        <w:t>(xi)       It contains the rules and regulations for the internal management of company:</w:t>
      </w:r>
    </w:p>
    <w:p w14:paraId="670143E6" w14:textId="11BECFFA" w:rsidR="00FF67CE" w:rsidRPr="00DB2ED2" w:rsidRDefault="00FF67CE" w:rsidP="00FF67CE">
      <w:pPr>
        <w:widowControl w:val="0"/>
        <w:tabs>
          <w:tab w:val="left" w:pos="3926"/>
          <w:tab w:val="left" w:pos="6902"/>
          <w:tab w:val="left" w:pos="9630"/>
        </w:tabs>
        <w:autoSpaceDE w:val="0"/>
        <w:autoSpaceDN w:val="0"/>
        <w:adjustRightInd w:val="0"/>
        <w:spacing w:before="95"/>
        <w:ind w:right="-90"/>
        <w:contextualSpacing/>
        <w:rPr>
          <w:rFonts w:ascii="Arial" w:hAnsi="Arial" w:cs="Arial"/>
          <w:b/>
          <w:bCs/>
          <w:w w:val="109"/>
        </w:rPr>
      </w:pPr>
      <w:r w:rsidRPr="00DB2ED2">
        <w:rPr>
          <w:rFonts w:ascii="Arial" w:hAnsi="Arial" w:cs="Arial"/>
          <w:b/>
          <w:bCs/>
          <w:w w:val="109"/>
        </w:rPr>
        <w:t xml:space="preserve">            </w:t>
      </w:r>
      <w:r w:rsidRPr="00DB2ED2">
        <w:rPr>
          <w:rFonts w:ascii="Arial" w:hAnsi="Arial" w:cs="Arial"/>
          <w:b/>
          <w:bCs/>
          <w:w w:val="109"/>
        </w:rPr>
        <w:t xml:space="preserve"> </w:t>
      </w:r>
      <w:r w:rsidRPr="00DB2ED2">
        <w:rPr>
          <w:rFonts w:ascii="Arial" w:hAnsi="Arial" w:cs="Arial"/>
          <w:b/>
          <w:bCs/>
          <w:w w:val="109"/>
        </w:rPr>
        <w:t xml:space="preserve">A.   Articles of Associations                 </w:t>
      </w:r>
      <w:r w:rsidRPr="00DB2ED2">
        <w:rPr>
          <w:rFonts w:ascii="Arial" w:hAnsi="Arial" w:cs="Arial"/>
          <w:b/>
          <w:bCs/>
          <w:w w:val="109"/>
        </w:rPr>
        <w:t xml:space="preserve">              </w:t>
      </w:r>
      <w:r w:rsidRPr="00DB2ED2">
        <w:rPr>
          <w:rFonts w:ascii="Arial" w:hAnsi="Arial" w:cs="Arial"/>
          <w:b/>
          <w:bCs/>
          <w:w w:val="109"/>
          <w:position w:val="-2"/>
        </w:rPr>
        <w:t xml:space="preserve">B.  Partnership Deed                                         </w:t>
      </w:r>
    </w:p>
    <w:p w14:paraId="3696CCA9" w14:textId="514C95BD" w:rsidR="00FF67CE" w:rsidRPr="00DB2ED2" w:rsidRDefault="00FF67CE" w:rsidP="00FF67CE">
      <w:pPr>
        <w:widowControl w:val="0"/>
        <w:tabs>
          <w:tab w:val="left" w:pos="3926"/>
          <w:tab w:val="left" w:pos="6902"/>
          <w:tab w:val="left" w:pos="9630"/>
        </w:tabs>
        <w:autoSpaceDE w:val="0"/>
        <w:autoSpaceDN w:val="0"/>
        <w:adjustRightInd w:val="0"/>
        <w:spacing w:before="95"/>
        <w:ind w:right="-90"/>
        <w:contextualSpacing/>
        <w:rPr>
          <w:rFonts w:ascii="Arial" w:hAnsi="Arial" w:cs="Arial"/>
          <w:b/>
          <w:bCs/>
          <w:w w:val="109"/>
        </w:rPr>
      </w:pPr>
      <w:r w:rsidRPr="00DB2ED2">
        <w:rPr>
          <w:rFonts w:ascii="Arial" w:hAnsi="Arial" w:cs="Arial"/>
          <w:b/>
          <w:bCs/>
          <w:w w:val="109"/>
          <w:position w:val="-2"/>
        </w:rPr>
        <w:t xml:space="preserve">          </w:t>
      </w:r>
      <w:r w:rsidRPr="00DB2ED2">
        <w:rPr>
          <w:rFonts w:ascii="Arial" w:hAnsi="Arial" w:cs="Arial"/>
          <w:b/>
          <w:bCs/>
          <w:w w:val="109"/>
          <w:position w:val="-2"/>
        </w:rPr>
        <w:t xml:space="preserve"> </w:t>
      </w:r>
      <w:r w:rsidRPr="00DB2ED2">
        <w:rPr>
          <w:rFonts w:ascii="Arial" w:hAnsi="Arial" w:cs="Arial"/>
          <w:b/>
          <w:bCs/>
          <w:w w:val="109"/>
          <w:position w:val="-2"/>
        </w:rPr>
        <w:t xml:space="preserve"> </w:t>
      </w:r>
      <w:r w:rsidRPr="00DB2ED2">
        <w:rPr>
          <w:rFonts w:ascii="Arial" w:hAnsi="Arial" w:cs="Arial"/>
          <w:b/>
          <w:bCs/>
          <w:w w:val="109"/>
        </w:rPr>
        <w:t xml:space="preserve">C. </w:t>
      </w:r>
      <w:r w:rsidRPr="00DB2ED2">
        <w:rPr>
          <w:rFonts w:ascii="Arial" w:hAnsi="Arial" w:cs="Arial"/>
          <w:b/>
          <w:bCs/>
          <w:w w:val="109"/>
        </w:rPr>
        <w:t xml:space="preserve">   </w:t>
      </w:r>
      <w:r w:rsidRPr="00DB2ED2">
        <w:rPr>
          <w:rFonts w:ascii="Arial" w:hAnsi="Arial" w:cs="Arial"/>
          <w:b/>
          <w:bCs/>
          <w:w w:val="109"/>
        </w:rPr>
        <w:t xml:space="preserve">Memorandum of Association                      </w:t>
      </w:r>
      <w:r w:rsidRPr="00DB2ED2">
        <w:rPr>
          <w:rFonts w:ascii="Arial" w:hAnsi="Arial" w:cs="Arial"/>
          <w:b/>
          <w:bCs/>
          <w:w w:val="109"/>
        </w:rPr>
        <w:t xml:space="preserve"> </w:t>
      </w:r>
      <w:r w:rsidRPr="00DB2ED2">
        <w:rPr>
          <w:rFonts w:ascii="Arial" w:hAnsi="Arial" w:cs="Arial"/>
          <w:b/>
          <w:bCs/>
          <w:w w:val="109"/>
        </w:rPr>
        <w:t xml:space="preserve">D. </w:t>
      </w:r>
      <w:r w:rsidRPr="00DB2ED2">
        <w:rPr>
          <w:rFonts w:ascii="Arial" w:hAnsi="Arial" w:cs="Arial"/>
          <w:b/>
          <w:bCs/>
          <w:w w:val="109"/>
        </w:rPr>
        <w:t xml:space="preserve"> </w:t>
      </w:r>
      <w:r w:rsidRPr="00DB2ED2">
        <w:rPr>
          <w:rFonts w:ascii="Arial" w:hAnsi="Arial" w:cs="Arial"/>
          <w:b/>
          <w:bCs/>
          <w:w w:val="109"/>
        </w:rPr>
        <w:t>Prospectus</w:t>
      </w:r>
    </w:p>
    <w:p w14:paraId="52363DC5" w14:textId="77777777" w:rsidR="00FF67CE" w:rsidRPr="00DB2ED2" w:rsidRDefault="00FF67CE" w:rsidP="00FF67CE">
      <w:pPr>
        <w:widowControl w:val="0"/>
        <w:tabs>
          <w:tab w:val="left" w:pos="3326"/>
        </w:tabs>
        <w:autoSpaceDE w:val="0"/>
        <w:autoSpaceDN w:val="0"/>
        <w:adjustRightInd w:val="0"/>
        <w:spacing w:before="93"/>
        <w:contextualSpacing/>
        <w:rPr>
          <w:rFonts w:ascii="Arial" w:hAnsi="Arial" w:cs="Arial"/>
          <w:b/>
          <w:bCs/>
          <w:w w:val="109"/>
        </w:rPr>
      </w:pPr>
    </w:p>
    <w:p w14:paraId="05EC8842" w14:textId="77777777" w:rsidR="00FF67CE" w:rsidRPr="00DB2ED2" w:rsidRDefault="00FF67CE" w:rsidP="00FF67CE">
      <w:pPr>
        <w:widowControl w:val="0"/>
        <w:tabs>
          <w:tab w:val="left" w:pos="3326"/>
        </w:tabs>
        <w:autoSpaceDE w:val="0"/>
        <w:autoSpaceDN w:val="0"/>
        <w:adjustRightInd w:val="0"/>
        <w:spacing w:before="93"/>
        <w:contextualSpacing/>
        <w:rPr>
          <w:rFonts w:ascii="Arial" w:hAnsi="Arial" w:cs="Arial"/>
          <w:b/>
          <w:bCs/>
          <w:w w:val="109"/>
        </w:rPr>
      </w:pPr>
      <w:r w:rsidRPr="00DB2ED2">
        <w:rPr>
          <w:rFonts w:ascii="Arial" w:hAnsi="Arial" w:cs="Arial"/>
          <w:b/>
          <w:bCs/>
          <w:w w:val="109"/>
        </w:rPr>
        <w:t>(xii)       The value of asset after its useful life is called</w:t>
      </w:r>
    </w:p>
    <w:p w14:paraId="5E340FB6" w14:textId="77777777" w:rsidR="00FF67CE" w:rsidRPr="00DB2ED2" w:rsidRDefault="00FF67CE" w:rsidP="00FF67CE">
      <w:pPr>
        <w:widowControl w:val="0"/>
        <w:tabs>
          <w:tab w:val="left" w:pos="3926"/>
          <w:tab w:val="left" w:pos="6907"/>
          <w:tab w:val="left" w:pos="7497"/>
        </w:tabs>
        <w:autoSpaceDE w:val="0"/>
        <w:autoSpaceDN w:val="0"/>
        <w:adjustRightInd w:val="0"/>
        <w:spacing w:before="101"/>
        <w:contextualSpacing/>
        <w:rPr>
          <w:rFonts w:ascii="Arial" w:hAnsi="Arial" w:cs="Arial"/>
          <w:b/>
          <w:bCs/>
          <w:w w:val="109"/>
        </w:rPr>
      </w:pPr>
    </w:p>
    <w:p w14:paraId="0E4B9AC1" w14:textId="704146E3" w:rsidR="00FF67CE" w:rsidRPr="00DB2ED2" w:rsidRDefault="00FF67CE" w:rsidP="00FF67CE">
      <w:pPr>
        <w:widowControl w:val="0"/>
        <w:tabs>
          <w:tab w:val="left" w:pos="3926"/>
          <w:tab w:val="left" w:pos="6907"/>
          <w:tab w:val="left" w:pos="7497"/>
        </w:tabs>
        <w:autoSpaceDE w:val="0"/>
        <w:autoSpaceDN w:val="0"/>
        <w:adjustRightInd w:val="0"/>
        <w:spacing w:before="101"/>
        <w:contextualSpacing/>
        <w:rPr>
          <w:rFonts w:ascii="Arial" w:hAnsi="Arial" w:cs="Arial"/>
          <w:b/>
          <w:bCs/>
          <w:w w:val="109"/>
        </w:rPr>
      </w:pPr>
      <w:r w:rsidRPr="00DB2ED2">
        <w:rPr>
          <w:rFonts w:ascii="Arial" w:hAnsi="Arial" w:cs="Arial"/>
          <w:b/>
          <w:bCs/>
          <w:w w:val="109"/>
        </w:rPr>
        <w:t>A. Replacement value      B</w:t>
      </w:r>
      <w:r w:rsidR="00DB2ED2" w:rsidRPr="00DB2ED2">
        <w:rPr>
          <w:rFonts w:ascii="Arial" w:hAnsi="Arial" w:cs="Arial"/>
          <w:b/>
          <w:bCs/>
          <w:w w:val="109"/>
        </w:rPr>
        <w:t xml:space="preserve">. </w:t>
      </w:r>
      <w:r w:rsidRPr="00DB2ED2">
        <w:rPr>
          <w:rFonts w:ascii="Arial" w:hAnsi="Arial" w:cs="Arial"/>
          <w:b/>
          <w:bCs/>
          <w:w w:val="109"/>
        </w:rPr>
        <w:t>Resale value      C.  Residual value</w:t>
      </w:r>
      <w:r w:rsidRPr="00DB2ED2">
        <w:rPr>
          <w:rFonts w:ascii="Arial" w:hAnsi="Arial" w:cs="Arial"/>
          <w:b/>
          <w:bCs/>
          <w:w w:val="109"/>
        </w:rPr>
        <w:tab/>
        <w:t xml:space="preserve">    D. Market value</w:t>
      </w:r>
    </w:p>
    <w:p w14:paraId="057C853B" w14:textId="77777777" w:rsidR="00FF67CE" w:rsidRPr="00DB2ED2" w:rsidRDefault="00FF67CE" w:rsidP="00FF67CE">
      <w:pPr>
        <w:widowControl w:val="0"/>
        <w:tabs>
          <w:tab w:val="left" w:pos="3360"/>
        </w:tabs>
        <w:autoSpaceDE w:val="0"/>
        <w:autoSpaceDN w:val="0"/>
        <w:adjustRightInd w:val="0"/>
        <w:spacing w:before="98"/>
        <w:contextualSpacing/>
        <w:rPr>
          <w:rFonts w:ascii="Arial" w:hAnsi="Arial" w:cs="Arial"/>
          <w:b/>
          <w:bCs/>
          <w:w w:val="109"/>
        </w:rPr>
      </w:pPr>
    </w:p>
    <w:p w14:paraId="150FD4DE" w14:textId="27F7351E" w:rsidR="00FF67CE" w:rsidRPr="00DB2ED2" w:rsidRDefault="00FF67CE" w:rsidP="00FF67CE">
      <w:pPr>
        <w:widowControl w:val="0"/>
        <w:tabs>
          <w:tab w:val="left" w:pos="3360"/>
        </w:tabs>
        <w:autoSpaceDE w:val="0"/>
        <w:autoSpaceDN w:val="0"/>
        <w:adjustRightInd w:val="0"/>
        <w:spacing w:before="98"/>
        <w:contextualSpacing/>
        <w:rPr>
          <w:rFonts w:ascii="Arial" w:hAnsi="Arial" w:cs="Arial"/>
          <w:b/>
          <w:bCs/>
          <w:w w:val="110"/>
        </w:rPr>
      </w:pPr>
      <w:r w:rsidRPr="00DB2ED2">
        <w:rPr>
          <w:rFonts w:ascii="Arial" w:hAnsi="Arial" w:cs="Arial"/>
          <w:b/>
          <w:bCs/>
          <w:w w:val="109"/>
        </w:rPr>
        <w:t xml:space="preserve">(xiii)  Company policy is to pay 10% Manager Commission on net profit after manager commission.  </w:t>
      </w:r>
      <w:r w:rsidRPr="00DB2ED2">
        <w:rPr>
          <w:rFonts w:ascii="Arial" w:hAnsi="Arial" w:cs="Arial"/>
          <w:b/>
          <w:bCs/>
          <w:w w:val="110"/>
        </w:rPr>
        <w:t>Net profit before Manager Commission is 10,000. What is Manager Commission?</w:t>
      </w:r>
    </w:p>
    <w:p w14:paraId="1B66177A" w14:textId="77777777" w:rsidR="00FF67CE" w:rsidRPr="00DB2ED2" w:rsidRDefault="00FF67CE" w:rsidP="00FF67CE">
      <w:pPr>
        <w:widowControl w:val="0"/>
        <w:tabs>
          <w:tab w:val="left" w:pos="3950"/>
          <w:tab w:val="left" w:pos="6940"/>
          <w:tab w:val="left" w:pos="7526"/>
        </w:tabs>
        <w:autoSpaceDE w:val="0"/>
        <w:autoSpaceDN w:val="0"/>
        <w:adjustRightInd w:val="0"/>
        <w:spacing w:before="101"/>
        <w:contextualSpacing/>
        <w:rPr>
          <w:rFonts w:ascii="Arial" w:hAnsi="Arial" w:cs="Arial"/>
          <w:b/>
          <w:bCs/>
          <w:w w:val="109"/>
        </w:rPr>
      </w:pPr>
    </w:p>
    <w:p w14:paraId="369F5A18" w14:textId="2232CF21" w:rsidR="00FF67CE" w:rsidRPr="00DB2ED2" w:rsidRDefault="00DB2ED2" w:rsidP="00FF67CE">
      <w:pPr>
        <w:widowControl w:val="0"/>
        <w:tabs>
          <w:tab w:val="left" w:pos="3950"/>
          <w:tab w:val="left" w:pos="6940"/>
          <w:tab w:val="left" w:pos="7526"/>
        </w:tabs>
        <w:autoSpaceDE w:val="0"/>
        <w:autoSpaceDN w:val="0"/>
        <w:adjustRightInd w:val="0"/>
        <w:spacing w:before="101"/>
        <w:contextualSpacing/>
        <w:rPr>
          <w:rFonts w:ascii="Arial" w:hAnsi="Arial" w:cs="Arial"/>
          <w:b/>
          <w:bCs/>
          <w:w w:val="109"/>
        </w:rPr>
      </w:pPr>
      <w:r w:rsidRPr="00DB2ED2">
        <w:rPr>
          <w:rFonts w:ascii="Arial" w:hAnsi="Arial" w:cs="Arial"/>
          <w:b/>
          <w:bCs/>
          <w:w w:val="109"/>
        </w:rPr>
        <w:t xml:space="preserve">              </w:t>
      </w:r>
      <w:r w:rsidR="00FF67CE" w:rsidRPr="00DB2ED2">
        <w:rPr>
          <w:rFonts w:ascii="Arial" w:hAnsi="Arial" w:cs="Arial"/>
          <w:b/>
          <w:bCs/>
          <w:w w:val="109"/>
        </w:rPr>
        <w:t>A.    909             B. 1000                    C.   1100                          D.  900</w:t>
      </w:r>
    </w:p>
    <w:p w14:paraId="1A501C18" w14:textId="77777777" w:rsidR="00FF67CE" w:rsidRPr="00DB2ED2" w:rsidRDefault="00FF67CE" w:rsidP="00FF67CE">
      <w:pPr>
        <w:widowControl w:val="0"/>
        <w:tabs>
          <w:tab w:val="left" w:pos="1440"/>
          <w:tab w:val="left" w:pos="2913"/>
        </w:tabs>
        <w:autoSpaceDE w:val="0"/>
        <w:autoSpaceDN w:val="0"/>
        <w:adjustRightInd w:val="0"/>
        <w:rPr>
          <w:rFonts w:ascii="Arial" w:eastAsia="Times New Roman" w:hAnsi="Arial" w:cs="Arial"/>
          <w:b/>
          <w:bCs/>
          <w:w w:val="108"/>
          <w:position w:val="-2"/>
        </w:rPr>
      </w:pPr>
    </w:p>
    <w:p w14:paraId="0E52823D" w14:textId="77777777" w:rsidR="00FF67CE" w:rsidRPr="00DB2ED2" w:rsidRDefault="00FF67CE" w:rsidP="00FF67CE">
      <w:pPr>
        <w:widowControl w:val="0"/>
        <w:tabs>
          <w:tab w:val="left" w:pos="1440"/>
          <w:tab w:val="left" w:pos="2913"/>
        </w:tabs>
        <w:autoSpaceDE w:val="0"/>
        <w:autoSpaceDN w:val="0"/>
        <w:adjustRightInd w:val="0"/>
        <w:rPr>
          <w:rFonts w:ascii="Arial" w:eastAsia="Times New Roman" w:hAnsi="Arial" w:cs="Arial"/>
          <w:b/>
          <w:bCs/>
          <w:w w:val="108"/>
          <w:position w:val="-2"/>
        </w:rPr>
      </w:pPr>
      <w:r w:rsidRPr="00DB2ED2">
        <w:rPr>
          <w:rFonts w:ascii="Arial" w:eastAsia="Times New Roman" w:hAnsi="Arial" w:cs="Arial"/>
          <w:b/>
          <w:bCs/>
          <w:w w:val="108"/>
          <w:position w:val="-2"/>
        </w:rPr>
        <w:t>(xiv)  The value of shares according to books of accounts of the company:</w:t>
      </w:r>
    </w:p>
    <w:p w14:paraId="0E5B1682" w14:textId="77777777" w:rsidR="00FF67CE" w:rsidRPr="00DB2ED2" w:rsidRDefault="00FF67CE" w:rsidP="00FF67CE">
      <w:pPr>
        <w:widowControl w:val="0"/>
        <w:tabs>
          <w:tab w:val="left" w:pos="1440"/>
          <w:tab w:val="left" w:pos="2913"/>
        </w:tabs>
        <w:autoSpaceDE w:val="0"/>
        <w:autoSpaceDN w:val="0"/>
        <w:adjustRightInd w:val="0"/>
        <w:rPr>
          <w:rFonts w:ascii="Arial" w:eastAsia="Times New Roman" w:hAnsi="Arial" w:cs="Arial"/>
          <w:b/>
          <w:bCs/>
          <w:w w:val="108"/>
          <w:position w:val="-2"/>
        </w:rPr>
      </w:pPr>
    </w:p>
    <w:p w14:paraId="577B437B" w14:textId="1B86CEB0" w:rsidR="00FF67CE" w:rsidRPr="00DB2ED2" w:rsidRDefault="00DB2ED2" w:rsidP="00FF67CE">
      <w:pPr>
        <w:rPr>
          <w:rFonts w:asciiTheme="minorBidi" w:eastAsia="Times New Roman" w:hAnsiTheme="minorBidi" w:cstheme="minorBidi"/>
          <w:b/>
          <w:bCs/>
          <w:w w:val="108"/>
        </w:rPr>
      </w:pPr>
      <w:r w:rsidRPr="00DB2ED2">
        <w:rPr>
          <w:rFonts w:asciiTheme="minorBidi" w:eastAsia="Times New Roman" w:hAnsiTheme="minorBidi" w:cstheme="minorBidi"/>
          <w:b/>
          <w:bCs/>
          <w:w w:val="108"/>
          <w:position w:val="-2"/>
        </w:rPr>
        <w:t xml:space="preserve">       </w:t>
      </w:r>
      <w:r w:rsidR="00FF67CE" w:rsidRPr="00DB2ED2">
        <w:rPr>
          <w:rFonts w:asciiTheme="minorBidi" w:eastAsia="Times New Roman" w:hAnsiTheme="minorBidi" w:cstheme="minorBidi"/>
          <w:b/>
          <w:bCs/>
          <w:w w:val="108"/>
          <w:position w:val="-2"/>
        </w:rPr>
        <w:t xml:space="preserve"> A.   Book value     </w:t>
      </w:r>
      <w:r w:rsidR="00FF67CE" w:rsidRPr="00DB2ED2">
        <w:rPr>
          <w:rFonts w:asciiTheme="minorBidi" w:eastAsia="Times New Roman" w:hAnsiTheme="minorBidi" w:cstheme="minorBidi"/>
          <w:b/>
          <w:bCs/>
          <w:w w:val="108"/>
        </w:rPr>
        <w:t xml:space="preserve">B    Par value         C.  Nominal value     D.    Sales value </w:t>
      </w:r>
    </w:p>
    <w:p w14:paraId="2ED89FC0" w14:textId="77777777" w:rsidR="00FF67CE" w:rsidRPr="00DB2ED2" w:rsidRDefault="00FF67CE" w:rsidP="00FF67CE">
      <w:pPr>
        <w:widowControl w:val="0"/>
        <w:tabs>
          <w:tab w:val="left" w:pos="3484"/>
          <w:tab w:val="left" w:pos="6940"/>
        </w:tabs>
        <w:autoSpaceDE w:val="0"/>
        <w:autoSpaceDN w:val="0"/>
        <w:adjustRightInd w:val="0"/>
        <w:spacing w:before="1"/>
        <w:ind w:left="1776" w:firstLine="1137"/>
        <w:rPr>
          <w:rFonts w:asciiTheme="minorBidi" w:eastAsia="Times New Roman" w:hAnsiTheme="minorBidi" w:cstheme="minorBidi"/>
          <w:b/>
          <w:bCs/>
          <w:w w:val="108"/>
        </w:rPr>
      </w:pPr>
    </w:p>
    <w:p w14:paraId="477548F7" w14:textId="77777777" w:rsidR="00FF67CE" w:rsidRPr="00DB2ED2" w:rsidRDefault="00FF67CE" w:rsidP="00FF67CE">
      <w:pPr>
        <w:pStyle w:val="NoSpacing"/>
        <w:rPr>
          <w:rFonts w:asciiTheme="minorBidi" w:eastAsia="Times New Roman" w:hAnsiTheme="minorBidi" w:cstheme="minorBidi"/>
          <w:b/>
          <w:bCs/>
          <w:w w:val="108"/>
          <w:szCs w:val="24"/>
        </w:rPr>
      </w:pPr>
      <w:r w:rsidRPr="00DB2ED2">
        <w:rPr>
          <w:rFonts w:asciiTheme="minorBidi" w:eastAsia="Times New Roman" w:hAnsiTheme="minorBidi" w:cstheme="minorBidi"/>
          <w:b/>
          <w:bCs/>
          <w:w w:val="108"/>
          <w:szCs w:val="24"/>
        </w:rPr>
        <w:t>(xv)    In joint stock Company, true owners are:</w:t>
      </w:r>
    </w:p>
    <w:p w14:paraId="797CF8C1" w14:textId="77777777" w:rsidR="00FF67CE" w:rsidRPr="00DB2ED2" w:rsidRDefault="00FF67CE" w:rsidP="00FF67CE">
      <w:pPr>
        <w:widowControl w:val="0"/>
        <w:tabs>
          <w:tab w:val="left" w:pos="9540"/>
          <w:tab w:val="left" w:pos="9630"/>
        </w:tabs>
        <w:autoSpaceDE w:val="0"/>
        <w:autoSpaceDN w:val="0"/>
        <w:adjustRightInd w:val="0"/>
        <w:spacing w:before="9" w:line="173" w:lineRule="exact"/>
        <w:rPr>
          <w:rFonts w:asciiTheme="minorBidi" w:eastAsia="Times New Roman" w:hAnsiTheme="minorBidi" w:cstheme="minorBidi"/>
          <w:b/>
          <w:bCs/>
          <w:w w:val="108"/>
        </w:rPr>
      </w:pPr>
      <w:r w:rsidRPr="00DB2ED2">
        <w:rPr>
          <w:rFonts w:asciiTheme="minorBidi" w:eastAsia="Times New Roman" w:hAnsiTheme="minorBidi" w:cstheme="minorBidi"/>
          <w:b/>
          <w:bCs/>
          <w:w w:val="108"/>
        </w:rPr>
        <w:t xml:space="preserve">    </w:t>
      </w:r>
    </w:p>
    <w:p w14:paraId="241F5758" w14:textId="6F928731" w:rsidR="00DB2ED2" w:rsidRDefault="00DB2ED2" w:rsidP="00FF67CE">
      <w:pPr>
        <w:pStyle w:val="NoSpacing"/>
        <w:rPr>
          <w:rFonts w:asciiTheme="minorBidi" w:eastAsia="Times New Roman" w:hAnsiTheme="minorBidi" w:cstheme="minorBidi"/>
          <w:b/>
          <w:bCs/>
          <w:w w:val="108"/>
          <w:position w:val="-2"/>
          <w:szCs w:val="24"/>
        </w:rPr>
      </w:pPr>
      <w:r>
        <w:rPr>
          <w:rFonts w:asciiTheme="minorBidi" w:eastAsia="Times New Roman" w:hAnsiTheme="minorBidi" w:cstheme="minorBidi"/>
          <w:b/>
          <w:bCs/>
          <w:w w:val="108"/>
          <w:szCs w:val="24"/>
        </w:rPr>
        <w:t xml:space="preserve">       </w:t>
      </w:r>
      <w:r w:rsidR="00FF67CE" w:rsidRPr="00DB2ED2">
        <w:rPr>
          <w:rFonts w:asciiTheme="minorBidi" w:eastAsia="Times New Roman" w:hAnsiTheme="minorBidi" w:cstheme="minorBidi"/>
          <w:b/>
          <w:bCs/>
          <w:w w:val="108"/>
          <w:szCs w:val="24"/>
        </w:rPr>
        <w:t xml:space="preserve">  </w:t>
      </w:r>
      <w:proofErr w:type="gramStart"/>
      <w:r w:rsidR="00FF67CE" w:rsidRPr="00DB2ED2">
        <w:rPr>
          <w:rFonts w:asciiTheme="minorBidi" w:eastAsia="Times New Roman" w:hAnsiTheme="minorBidi" w:cstheme="minorBidi"/>
          <w:b/>
          <w:bCs/>
          <w:w w:val="108"/>
          <w:szCs w:val="24"/>
        </w:rPr>
        <w:t>A</w:t>
      </w:r>
      <w:proofErr w:type="gramEnd"/>
      <w:r w:rsidR="00FF67CE" w:rsidRPr="00DB2ED2">
        <w:rPr>
          <w:rFonts w:asciiTheme="minorBidi" w:eastAsia="Times New Roman" w:hAnsiTheme="minorBidi" w:cstheme="minorBidi"/>
          <w:b/>
          <w:bCs/>
          <w:w w:val="108"/>
          <w:szCs w:val="24"/>
        </w:rPr>
        <w:t xml:space="preserve">    Equity shareholders</w:t>
      </w:r>
      <w:r w:rsidR="00FF67CE" w:rsidRPr="00DB2ED2">
        <w:rPr>
          <w:rFonts w:asciiTheme="minorBidi" w:eastAsia="Times New Roman" w:hAnsiTheme="minorBidi" w:cstheme="minorBidi"/>
          <w:b/>
          <w:bCs/>
          <w:w w:val="108"/>
          <w:position w:val="-2"/>
          <w:szCs w:val="24"/>
        </w:rPr>
        <w:t xml:space="preserve">    </w:t>
      </w:r>
      <w:r>
        <w:rPr>
          <w:rFonts w:asciiTheme="minorBidi" w:eastAsia="Times New Roman" w:hAnsiTheme="minorBidi" w:cstheme="minorBidi"/>
          <w:b/>
          <w:bCs/>
          <w:w w:val="108"/>
          <w:position w:val="-2"/>
          <w:szCs w:val="24"/>
        </w:rPr>
        <w:t xml:space="preserve">                  </w:t>
      </w:r>
      <w:r w:rsidR="00FF67CE" w:rsidRPr="00DB2ED2">
        <w:rPr>
          <w:rFonts w:asciiTheme="minorBidi" w:eastAsia="Times New Roman" w:hAnsiTheme="minorBidi" w:cstheme="minorBidi"/>
          <w:b/>
          <w:bCs/>
          <w:w w:val="108"/>
          <w:position w:val="-2"/>
          <w:szCs w:val="24"/>
        </w:rPr>
        <w:t xml:space="preserve">B.  Preference shareholders    </w:t>
      </w:r>
    </w:p>
    <w:p w14:paraId="5EFFFB47" w14:textId="4409798C" w:rsidR="00FF67CE" w:rsidRPr="00DB2ED2" w:rsidRDefault="00DB2ED2" w:rsidP="00DB2ED2">
      <w:pPr>
        <w:pStyle w:val="NoSpacing"/>
        <w:rPr>
          <w:rFonts w:asciiTheme="minorBidi" w:eastAsia="Times New Roman" w:hAnsiTheme="minorBidi" w:cstheme="minorBidi"/>
          <w:b/>
          <w:bCs/>
          <w:w w:val="108"/>
          <w:position w:val="-2"/>
          <w:szCs w:val="24"/>
        </w:rPr>
      </w:pPr>
      <w:r>
        <w:rPr>
          <w:rFonts w:asciiTheme="minorBidi" w:eastAsia="Times New Roman" w:hAnsiTheme="minorBidi" w:cstheme="minorBidi"/>
          <w:b/>
          <w:bCs/>
          <w:w w:val="108"/>
          <w:position w:val="-2"/>
          <w:szCs w:val="24"/>
        </w:rPr>
        <w:t xml:space="preserve">        </w:t>
      </w:r>
      <w:r w:rsidR="00FF67CE" w:rsidRPr="00DB2ED2">
        <w:rPr>
          <w:rFonts w:asciiTheme="minorBidi" w:eastAsia="Times New Roman" w:hAnsiTheme="minorBidi" w:cstheme="minorBidi"/>
          <w:b/>
          <w:bCs/>
          <w:w w:val="108"/>
          <w:position w:val="-2"/>
          <w:szCs w:val="24"/>
        </w:rPr>
        <w:t>C.</w:t>
      </w:r>
      <w:r>
        <w:rPr>
          <w:rFonts w:asciiTheme="minorBidi" w:eastAsia="Times New Roman" w:hAnsiTheme="minorBidi" w:cstheme="minorBidi"/>
          <w:b/>
          <w:bCs/>
          <w:w w:val="108"/>
          <w:position w:val="-2"/>
          <w:szCs w:val="24"/>
        </w:rPr>
        <w:t xml:space="preserve"> </w:t>
      </w:r>
      <w:r w:rsidR="00FF67CE" w:rsidRPr="00DB2ED2">
        <w:rPr>
          <w:rFonts w:asciiTheme="minorBidi" w:eastAsia="Times New Roman" w:hAnsiTheme="minorBidi" w:cstheme="minorBidi"/>
          <w:b/>
          <w:bCs/>
          <w:w w:val="108"/>
          <w:position w:val="-2"/>
          <w:szCs w:val="24"/>
        </w:rPr>
        <w:t xml:space="preserve"> </w:t>
      </w:r>
      <w:proofErr w:type="gramStart"/>
      <w:r w:rsidR="00FF67CE" w:rsidRPr="00DB2ED2">
        <w:rPr>
          <w:rFonts w:asciiTheme="minorBidi" w:eastAsia="Times New Roman" w:hAnsiTheme="minorBidi" w:cstheme="minorBidi"/>
          <w:b/>
          <w:bCs/>
          <w:w w:val="108"/>
          <w:position w:val="-2"/>
          <w:szCs w:val="24"/>
        </w:rPr>
        <w:t>Debentures</w:t>
      </w:r>
      <w:proofErr w:type="gramEnd"/>
      <w:r w:rsidR="00FF67CE" w:rsidRPr="00DB2ED2">
        <w:rPr>
          <w:rFonts w:asciiTheme="minorBidi" w:eastAsia="Times New Roman" w:hAnsiTheme="minorBidi" w:cstheme="minorBidi"/>
          <w:b/>
          <w:bCs/>
          <w:w w:val="108"/>
          <w:position w:val="-2"/>
          <w:szCs w:val="24"/>
        </w:rPr>
        <w:t xml:space="preserve"> holders      </w:t>
      </w:r>
      <w:r>
        <w:rPr>
          <w:rFonts w:asciiTheme="minorBidi" w:eastAsia="Times New Roman" w:hAnsiTheme="minorBidi" w:cstheme="minorBidi"/>
          <w:b/>
          <w:bCs/>
          <w:w w:val="108"/>
          <w:position w:val="-2"/>
          <w:szCs w:val="24"/>
        </w:rPr>
        <w:t xml:space="preserve">                  </w:t>
      </w:r>
      <w:r w:rsidR="00FF67CE" w:rsidRPr="00DB2ED2">
        <w:rPr>
          <w:rFonts w:asciiTheme="minorBidi" w:eastAsia="Times New Roman" w:hAnsiTheme="minorBidi" w:cstheme="minorBidi"/>
          <w:b/>
          <w:bCs/>
          <w:w w:val="108"/>
          <w:position w:val="-2"/>
          <w:szCs w:val="24"/>
        </w:rPr>
        <w:t xml:space="preserve"> </w:t>
      </w:r>
      <w:r w:rsidR="00FF67CE" w:rsidRPr="00DB2ED2">
        <w:rPr>
          <w:rFonts w:asciiTheme="minorBidi" w:eastAsia="Times New Roman" w:hAnsiTheme="minorBidi" w:cstheme="minorBidi"/>
          <w:b/>
          <w:bCs/>
          <w:w w:val="108"/>
          <w:szCs w:val="24"/>
        </w:rPr>
        <w:t>D     All of them</w:t>
      </w:r>
    </w:p>
    <w:p w14:paraId="1D57B4A7" w14:textId="77777777" w:rsidR="00FF67CE" w:rsidRPr="00DB2ED2" w:rsidRDefault="00FF67CE" w:rsidP="00FF67CE">
      <w:pPr>
        <w:widowControl w:val="0"/>
        <w:tabs>
          <w:tab w:val="left" w:pos="2927"/>
        </w:tabs>
        <w:autoSpaceDE w:val="0"/>
        <w:autoSpaceDN w:val="0"/>
        <w:adjustRightInd w:val="0"/>
        <w:spacing w:before="1"/>
        <w:rPr>
          <w:rFonts w:asciiTheme="minorBidi" w:eastAsia="Times New Roman" w:hAnsiTheme="minorBidi" w:cstheme="minorBidi"/>
          <w:b/>
          <w:bCs/>
          <w:w w:val="108"/>
        </w:rPr>
      </w:pPr>
    </w:p>
    <w:p w14:paraId="48BA26AF" w14:textId="77777777" w:rsidR="00FF67CE" w:rsidRPr="00DB2ED2" w:rsidRDefault="00FF67CE" w:rsidP="00FF67CE">
      <w:pPr>
        <w:pStyle w:val="NoSpacing"/>
        <w:rPr>
          <w:rFonts w:asciiTheme="minorBidi" w:eastAsia="Times New Roman" w:hAnsiTheme="minorBidi" w:cstheme="minorBidi"/>
          <w:b/>
          <w:bCs/>
          <w:w w:val="108"/>
          <w:szCs w:val="24"/>
        </w:rPr>
      </w:pPr>
      <w:r w:rsidRPr="00DB2ED2">
        <w:rPr>
          <w:rFonts w:asciiTheme="minorBidi" w:eastAsia="Times New Roman" w:hAnsiTheme="minorBidi" w:cstheme="minorBidi"/>
          <w:b/>
          <w:bCs/>
          <w:w w:val="108"/>
          <w:szCs w:val="24"/>
        </w:rPr>
        <w:t>(xvi)   Consignee Account is the nature of:</w:t>
      </w:r>
    </w:p>
    <w:p w14:paraId="286AF45F" w14:textId="77777777" w:rsidR="00FF67CE" w:rsidRPr="00DB2ED2" w:rsidRDefault="00FF67CE" w:rsidP="00FF67CE">
      <w:pPr>
        <w:widowControl w:val="0"/>
        <w:tabs>
          <w:tab w:val="left" w:pos="3503"/>
          <w:tab w:val="left" w:pos="6384"/>
          <w:tab w:val="left" w:pos="6960"/>
        </w:tabs>
        <w:autoSpaceDE w:val="0"/>
        <w:autoSpaceDN w:val="0"/>
        <w:adjustRightInd w:val="0"/>
        <w:spacing w:before="9" w:line="183" w:lineRule="exact"/>
        <w:rPr>
          <w:rFonts w:asciiTheme="minorBidi" w:eastAsia="Times New Roman" w:hAnsiTheme="minorBidi" w:cstheme="minorBidi"/>
          <w:b/>
          <w:bCs/>
          <w:w w:val="108"/>
        </w:rPr>
      </w:pPr>
    </w:p>
    <w:p w14:paraId="2A2DB076" w14:textId="60B7E9C8" w:rsidR="00FF67CE" w:rsidRPr="00DB2ED2" w:rsidRDefault="00DB2ED2" w:rsidP="00FF67CE">
      <w:pPr>
        <w:pStyle w:val="NoSpacing"/>
        <w:rPr>
          <w:rFonts w:asciiTheme="minorBidi" w:eastAsia="Times New Roman" w:hAnsiTheme="minorBidi" w:cstheme="minorBidi"/>
          <w:b/>
          <w:bCs/>
          <w:w w:val="108"/>
          <w:szCs w:val="24"/>
        </w:rPr>
      </w:pPr>
      <w:r>
        <w:rPr>
          <w:rFonts w:asciiTheme="minorBidi" w:eastAsia="Times New Roman" w:hAnsiTheme="minorBidi" w:cstheme="minorBidi"/>
          <w:b/>
          <w:bCs/>
          <w:w w:val="108"/>
          <w:szCs w:val="24"/>
        </w:rPr>
        <w:t xml:space="preserve"> </w:t>
      </w:r>
      <w:r w:rsidR="00FF67CE" w:rsidRPr="00DB2ED2">
        <w:rPr>
          <w:rFonts w:asciiTheme="minorBidi" w:eastAsia="Times New Roman" w:hAnsiTheme="minorBidi" w:cstheme="minorBidi"/>
          <w:b/>
          <w:bCs/>
          <w:w w:val="108"/>
          <w:szCs w:val="24"/>
        </w:rPr>
        <w:t>A.</w:t>
      </w:r>
      <w:r>
        <w:rPr>
          <w:rFonts w:asciiTheme="minorBidi" w:eastAsia="Times New Roman" w:hAnsiTheme="minorBidi" w:cstheme="minorBidi"/>
          <w:b/>
          <w:bCs/>
          <w:w w:val="108"/>
          <w:szCs w:val="24"/>
        </w:rPr>
        <w:t xml:space="preserve"> </w:t>
      </w:r>
      <w:r w:rsidR="00FF67CE" w:rsidRPr="00DB2ED2">
        <w:rPr>
          <w:rFonts w:asciiTheme="minorBidi" w:eastAsia="Times New Roman" w:hAnsiTheme="minorBidi" w:cstheme="minorBidi"/>
          <w:b/>
          <w:bCs/>
          <w:w w:val="108"/>
          <w:szCs w:val="24"/>
        </w:rPr>
        <w:t xml:space="preserve">Real Account     B. Assets account    C. Personal Account     </w:t>
      </w:r>
      <w:proofErr w:type="spellStart"/>
      <w:r w:rsidR="00FF67CE" w:rsidRPr="00DB2ED2">
        <w:rPr>
          <w:rFonts w:asciiTheme="minorBidi" w:eastAsia="Times New Roman" w:hAnsiTheme="minorBidi" w:cstheme="minorBidi"/>
          <w:b/>
          <w:bCs/>
          <w:w w:val="108"/>
          <w:szCs w:val="24"/>
        </w:rPr>
        <w:t>D</w:t>
      </w:r>
      <w:r>
        <w:rPr>
          <w:rFonts w:asciiTheme="minorBidi" w:eastAsia="Times New Roman" w:hAnsiTheme="minorBidi" w:cstheme="minorBidi"/>
          <w:b/>
          <w:bCs/>
          <w:w w:val="108"/>
          <w:szCs w:val="24"/>
        </w:rPr>
        <w:t>.</w:t>
      </w:r>
      <w:r w:rsidR="00FF67CE" w:rsidRPr="00DB2ED2">
        <w:rPr>
          <w:rFonts w:asciiTheme="minorBidi" w:eastAsia="Times New Roman" w:hAnsiTheme="minorBidi" w:cstheme="minorBidi"/>
          <w:b/>
          <w:bCs/>
          <w:w w:val="108"/>
          <w:szCs w:val="24"/>
        </w:rPr>
        <w:t>Nominal</w:t>
      </w:r>
      <w:proofErr w:type="spellEnd"/>
      <w:r w:rsidR="00FF67CE" w:rsidRPr="00DB2ED2">
        <w:rPr>
          <w:rFonts w:asciiTheme="minorBidi" w:eastAsia="Times New Roman" w:hAnsiTheme="minorBidi" w:cstheme="minorBidi"/>
          <w:b/>
          <w:bCs/>
          <w:w w:val="108"/>
          <w:szCs w:val="24"/>
        </w:rPr>
        <w:t xml:space="preserve"> Account</w:t>
      </w:r>
    </w:p>
    <w:p w14:paraId="35D77170" w14:textId="77777777" w:rsidR="00FF67CE" w:rsidRPr="00DB2ED2" w:rsidRDefault="00FF67CE" w:rsidP="00DB2ED2">
      <w:pPr>
        <w:widowControl w:val="0"/>
        <w:tabs>
          <w:tab w:val="left" w:pos="3503"/>
          <w:tab w:val="left" w:pos="6384"/>
          <w:tab w:val="left" w:pos="6960"/>
        </w:tabs>
        <w:autoSpaceDE w:val="0"/>
        <w:autoSpaceDN w:val="0"/>
        <w:adjustRightInd w:val="0"/>
        <w:spacing w:before="1"/>
        <w:rPr>
          <w:rFonts w:asciiTheme="minorBidi" w:eastAsia="Times New Roman" w:hAnsiTheme="minorBidi" w:cstheme="minorBidi"/>
          <w:b/>
          <w:bCs/>
          <w:w w:val="108"/>
        </w:rPr>
      </w:pPr>
    </w:p>
    <w:p w14:paraId="2527B5F9" w14:textId="5F5A6BAA" w:rsidR="00FF67CE" w:rsidRPr="00DB2ED2" w:rsidRDefault="00FF67CE" w:rsidP="00FF67CE">
      <w:pPr>
        <w:pStyle w:val="NoSpacing"/>
        <w:rPr>
          <w:rFonts w:asciiTheme="minorBidi" w:eastAsia="Times New Roman" w:hAnsiTheme="minorBidi" w:cstheme="minorBidi"/>
          <w:b/>
          <w:bCs/>
          <w:w w:val="109"/>
          <w:szCs w:val="24"/>
        </w:rPr>
      </w:pPr>
      <w:r w:rsidRPr="00DB2ED2">
        <w:rPr>
          <w:rFonts w:asciiTheme="minorBidi" w:eastAsia="Times New Roman" w:hAnsiTheme="minorBidi" w:cstheme="minorBidi"/>
          <w:b/>
          <w:bCs/>
          <w:w w:val="108"/>
          <w:szCs w:val="24"/>
        </w:rPr>
        <w:t xml:space="preserve">(xvii)  </w:t>
      </w:r>
      <w:r w:rsidRPr="00DB2ED2">
        <w:rPr>
          <w:rFonts w:asciiTheme="minorBidi" w:eastAsia="Times New Roman" w:hAnsiTheme="minorBidi" w:cstheme="minorBidi"/>
          <w:b/>
          <w:bCs/>
          <w:w w:val="109"/>
          <w:szCs w:val="24"/>
        </w:rPr>
        <w:t xml:space="preserve">In consignment all the expenses, either paid by the consignor or by the Consignee are </w:t>
      </w:r>
      <w:proofErr w:type="gramStart"/>
      <w:r w:rsidRPr="00DB2ED2">
        <w:rPr>
          <w:rFonts w:asciiTheme="minorBidi" w:eastAsia="Times New Roman" w:hAnsiTheme="minorBidi" w:cstheme="minorBidi"/>
          <w:b/>
          <w:bCs/>
          <w:w w:val="109"/>
          <w:szCs w:val="24"/>
        </w:rPr>
        <w:t>bore</w:t>
      </w:r>
      <w:proofErr w:type="gramEnd"/>
      <w:r w:rsidRPr="00DB2ED2">
        <w:rPr>
          <w:rFonts w:asciiTheme="minorBidi" w:eastAsia="Times New Roman" w:hAnsiTheme="minorBidi" w:cstheme="minorBidi"/>
          <w:b/>
          <w:bCs/>
          <w:w w:val="109"/>
          <w:szCs w:val="24"/>
        </w:rPr>
        <w:t xml:space="preserve"> by:       </w:t>
      </w:r>
    </w:p>
    <w:p w14:paraId="7F7CD497" w14:textId="77777777" w:rsidR="00FF67CE" w:rsidRPr="00DB2ED2" w:rsidRDefault="00FF67CE" w:rsidP="00FF67CE">
      <w:pPr>
        <w:widowControl w:val="0"/>
        <w:tabs>
          <w:tab w:val="left" w:pos="9540"/>
        </w:tabs>
        <w:autoSpaceDE w:val="0"/>
        <w:autoSpaceDN w:val="0"/>
        <w:adjustRightInd w:val="0"/>
        <w:spacing w:before="9" w:line="171" w:lineRule="exact"/>
        <w:rPr>
          <w:rFonts w:asciiTheme="minorBidi" w:eastAsia="Times New Roman" w:hAnsiTheme="minorBidi" w:cstheme="minorBidi"/>
          <w:b/>
          <w:bCs/>
          <w:w w:val="109"/>
        </w:rPr>
      </w:pPr>
      <w:r w:rsidRPr="00DB2ED2">
        <w:rPr>
          <w:rFonts w:asciiTheme="minorBidi" w:eastAsia="Times New Roman" w:hAnsiTheme="minorBidi" w:cstheme="minorBidi"/>
          <w:b/>
          <w:bCs/>
          <w:w w:val="109"/>
        </w:rPr>
        <w:t xml:space="preserve">                        </w:t>
      </w:r>
    </w:p>
    <w:p w14:paraId="72F49B77" w14:textId="685E3C55" w:rsidR="00FF67CE" w:rsidRPr="00DB2ED2" w:rsidRDefault="00FF67CE" w:rsidP="00FF67CE">
      <w:pPr>
        <w:pStyle w:val="NoSpacing"/>
        <w:numPr>
          <w:ilvl w:val="0"/>
          <w:numId w:val="5"/>
        </w:numPr>
        <w:rPr>
          <w:rFonts w:asciiTheme="minorBidi" w:eastAsia="Times New Roman" w:hAnsiTheme="minorBidi" w:cstheme="minorBidi"/>
          <w:b/>
          <w:bCs/>
          <w:w w:val="108"/>
          <w:szCs w:val="24"/>
        </w:rPr>
      </w:pPr>
      <w:r w:rsidRPr="00DB2ED2">
        <w:rPr>
          <w:rFonts w:asciiTheme="minorBidi" w:eastAsia="Times New Roman" w:hAnsiTheme="minorBidi" w:cstheme="minorBidi"/>
          <w:b/>
          <w:bCs/>
          <w:w w:val="108"/>
          <w:szCs w:val="24"/>
        </w:rPr>
        <w:t>Consignor         B. Consignee     C. Both Consignor and Consignee         D. Bank</w:t>
      </w:r>
    </w:p>
    <w:p w14:paraId="2CFD12C0" w14:textId="77777777" w:rsidR="00FF67CE" w:rsidRPr="00DB2ED2" w:rsidRDefault="00FF67CE" w:rsidP="00FF67CE">
      <w:pPr>
        <w:widowControl w:val="0"/>
        <w:tabs>
          <w:tab w:val="left" w:pos="2932"/>
        </w:tabs>
        <w:autoSpaceDE w:val="0"/>
        <w:autoSpaceDN w:val="0"/>
        <w:adjustRightInd w:val="0"/>
        <w:spacing w:before="11" w:line="181" w:lineRule="exact"/>
        <w:rPr>
          <w:rFonts w:asciiTheme="minorBidi" w:eastAsia="Times New Roman" w:hAnsiTheme="minorBidi" w:cstheme="minorBidi"/>
          <w:b/>
          <w:bCs/>
          <w:w w:val="108"/>
        </w:rPr>
      </w:pPr>
    </w:p>
    <w:p w14:paraId="03C52699" w14:textId="77777777" w:rsidR="00FF67CE" w:rsidRPr="00DB2ED2" w:rsidRDefault="00FF67CE" w:rsidP="00FF67CE">
      <w:pPr>
        <w:pStyle w:val="NoSpacing"/>
        <w:rPr>
          <w:rFonts w:asciiTheme="minorBidi" w:eastAsia="Times New Roman" w:hAnsiTheme="minorBidi" w:cstheme="minorBidi"/>
          <w:b/>
          <w:bCs/>
          <w:w w:val="108"/>
          <w:szCs w:val="24"/>
        </w:rPr>
      </w:pPr>
      <w:r w:rsidRPr="00DB2ED2">
        <w:rPr>
          <w:rFonts w:asciiTheme="minorBidi" w:eastAsia="Times New Roman" w:hAnsiTheme="minorBidi" w:cstheme="minorBidi"/>
          <w:b/>
          <w:bCs/>
          <w:w w:val="108"/>
          <w:szCs w:val="24"/>
        </w:rPr>
        <w:t>(xviii)       In case of liquidation, which of the following will be paid on priority basis?</w:t>
      </w:r>
    </w:p>
    <w:p w14:paraId="3D665CB3" w14:textId="77777777" w:rsidR="00FF67CE" w:rsidRPr="00DB2ED2" w:rsidRDefault="00FF67CE" w:rsidP="00FF67CE">
      <w:pPr>
        <w:widowControl w:val="0"/>
        <w:tabs>
          <w:tab w:val="left" w:pos="3518"/>
          <w:tab w:val="left" w:pos="6393"/>
          <w:tab w:val="left" w:pos="6964"/>
        </w:tabs>
        <w:autoSpaceDE w:val="0"/>
        <w:autoSpaceDN w:val="0"/>
        <w:adjustRightInd w:val="0"/>
        <w:spacing w:line="173" w:lineRule="exact"/>
        <w:rPr>
          <w:rFonts w:asciiTheme="minorBidi" w:eastAsia="Times New Roman" w:hAnsiTheme="minorBidi" w:cstheme="minorBidi"/>
          <w:b/>
          <w:bCs/>
          <w:w w:val="108"/>
        </w:rPr>
      </w:pPr>
    </w:p>
    <w:p w14:paraId="0BE671A5" w14:textId="7CFC00A5" w:rsidR="00A10CCF" w:rsidRDefault="00A10CCF" w:rsidP="00FF67CE">
      <w:pPr>
        <w:pStyle w:val="NoSpacing"/>
        <w:rPr>
          <w:rFonts w:asciiTheme="minorBidi" w:eastAsia="Times New Roman" w:hAnsiTheme="minorBidi" w:cstheme="minorBidi"/>
          <w:b/>
          <w:bCs/>
          <w:w w:val="108"/>
          <w:szCs w:val="24"/>
        </w:rPr>
      </w:pPr>
      <w:r>
        <w:rPr>
          <w:rFonts w:asciiTheme="minorBidi" w:eastAsia="Times New Roman" w:hAnsiTheme="minorBidi" w:cstheme="minorBidi"/>
          <w:b/>
          <w:bCs/>
          <w:w w:val="108"/>
          <w:szCs w:val="24"/>
        </w:rPr>
        <w:t xml:space="preserve">         </w:t>
      </w:r>
      <w:r w:rsidR="00FF67CE" w:rsidRPr="00DB2ED2">
        <w:rPr>
          <w:rFonts w:asciiTheme="minorBidi" w:eastAsia="Times New Roman" w:hAnsiTheme="minorBidi" w:cstheme="minorBidi"/>
          <w:b/>
          <w:bCs/>
          <w:w w:val="108"/>
          <w:szCs w:val="24"/>
        </w:rPr>
        <w:t xml:space="preserve">A.   Equity Shareholders     </w:t>
      </w:r>
      <w:r>
        <w:rPr>
          <w:rFonts w:asciiTheme="minorBidi" w:eastAsia="Times New Roman" w:hAnsiTheme="minorBidi" w:cstheme="minorBidi"/>
          <w:b/>
          <w:bCs/>
          <w:w w:val="108"/>
          <w:szCs w:val="24"/>
        </w:rPr>
        <w:t xml:space="preserve">            </w:t>
      </w:r>
      <w:r w:rsidR="00FF67CE" w:rsidRPr="00DB2ED2">
        <w:rPr>
          <w:rFonts w:asciiTheme="minorBidi" w:eastAsia="Times New Roman" w:hAnsiTheme="minorBidi" w:cstheme="minorBidi"/>
          <w:b/>
          <w:bCs/>
          <w:w w:val="108"/>
          <w:szCs w:val="24"/>
        </w:rPr>
        <w:t xml:space="preserve">B.  Preference shareholders   </w:t>
      </w:r>
    </w:p>
    <w:p w14:paraId="1AFF23CF" w14:textId="3D1CD535" w:rsidR="00FF67CE" w:rsidRPr="00DB2ED2" w:rsidRDefault="00FF67CE" w:rsidP="00FF67CE">
      <w:pPr>
        <w:pStyle w:val="NoSpacing"/>
        <w:rPr>
          <w:rFonts w:asciiTheme="minorBidi" w:eastAsia="Times New Roman" w:hAnsiTheme="minorBidi" w:cstheme="minorBidi"/>
          <w:b/>
          <w:bCs/>
          <w:w w:val="108"/>
          <w:szCs w:val="24"/>
        </w:rPr>
      </w:pPr>
      <w:r w:rsidRPr="00DB2ED2">
        <w:rPr>
          <w:rFonts w:asciiTheme="minorBidi" w:eastAsia="Times New Roman" w:hAnsiTheme="minorBidi" w:cstheme="minorBidi"/>
          <w:b/>
          <w:bCs/>
          <w:w w:val="108"/>
          <w:szCs w:val="24"/>
        </w:rPr>
        <w:t xml:space="preserve"> </w:t>
      </w:r>
      <w:r w:rsidR="00A10CCF">
        <w:rPr>
          <w:rFonts w:asciiTheme="minorBidi" w:eastAsia="Times New Roman" w:hAnsiTheme="minorBidi" w:cstheme="minorBidi"/>
          <w:b/>
          <w:bCs/>
          <w:w w:val="108"/>
          <w:szCs w:val="24"/>
        </w:rPr>
        <w:t xml:space="preserve">       </w:t>
      </w:r>
      <w:r w:rsidRPr="00DB2ED2">
        <w:rPr>
          <w:rFonts w:asciiTheme="minorBidi" w:eastAsia="Times New Roman" w:hAnsiTheme="minorBidi" w:cstheme="minorBidi"/>
          <w:b/>
          <w:bCs/>
          <w:w w:val="108"/>
          <w:szCs w:val="24"/>
        </w:rPr>
        <w:t xml:space="preserve"> C.   </w:t>
      </w:r>
      <w:proofErr w:type="gramStart"/>
      <w:r w:rsidRPr="00DB2ED2">
        <w:rPr>
          <w:rFonts w:asciiTheme="minorBidi" w:eastAsia="Times New Roman" w:hAnsiTheme="minorBidi" w:cstheme="minorBidi"/>
          <w:b/>
          <w:bCs/>
          <w:w w:val="108"/>
          <w:szCs w:val="24"/>
        </w:rPr>
        <w:t>Debentures</w:t>
      </w:r>
      <w:proofErr w:type="gramEnd"/>
      <w:r w:rsidRPr="00DB2ED2">
        <w:rPr>
          <w:rFonts w:asciiTheme="minorBidi" w:eastAsia="Times New Roman" w:hAnsiTheme="minorBidi" w:cstheme="minorBidi"/>
          <w:b/>
          <w:bCs/>
          <w:w w:val="108"/>
          <w:szCs w:val="24"/>
        </w:rPr>
        <w:t xml:space="preserve"> holders</w:t>
      </w:r>
      <w:r w:rsidRPr="00DB2ED2">
        <w:rPr>
          <w:rFonts w:asciiTheme="minorBidi" w:eastAsia="Times New Roman" w:hAnsiTheme="minorBidi" w:cstheme="minorBidi"/>
          <w:b/>
          <w:bCs/>
          <w:w w:val="108"/>
          <w:szCs w:val="24"/>
        </w:rPr>
        <w:tab/>
        <w:t xml:space="preserve">                  D.   All of them at equal priority.</w:t>
      </w:r>
    </w:p>
    <w:p w14:paraId="490D7B70" w14:textId="77777777" w:rsidR="00FF67CE" w:rsidRPr="00DB2ED2" w:rsidRDefault="00FF67CE" w:rsidP="00FF67CE">
      <w:pPr>
        <w:widowControl w:val="0"/>
        <w:tabs>
          <w:tab w:val="left" w:pos="2942"/>
        </w:tabs>
        <w:autoSpaceDE w:val="0"/>
        <w:autoSpaceDN w:val="0"/>
        <w:adjustRightInd w:val="0"/>
        <w:spacing w:before="6"/>
        <w:rPr>
          <w:rFonts w:asciiTheme="minorBidi" w:eastAsia="Times New Roman" w:hAnsiTheme="minorBidi" w:cstheme="minorBidi"/>
          <w:b/>
          <w:bCs/>
          <w:w w:val="108"/>
        </w:rPr>
      </w:pPr>
    </w:p>
    <w:p w14:paraId="25455D38" w14:textId="62DB6AC4" w:rsidR="00FF67CE" w:rsidRPr="00DB2ED2" w:rsidRDefault="00FF67CE" w:rsidP="00FF67CE">
      <w:pPr>
        <w:pStyle w:val="NoSpacing"/>
        <w:rPr>
          <w:rFonts w:asciiTheme="minorBidi" w:eastAsia="Times New Roman" w:hAnsiTheme="minorBidi" w:cstheme="minorBidi"/>
          <w:b/>
          <w:bCs/>
          <w:w w:val="108"/>
          <w:szCs w:val="24"/>
        </w:rPr>
      </w:pPr>
      <w:r w:rsidRPr="00DB2ED2">
        <w:rPr>
          <w:rFonts w:asciiTheme="minorBidi" w:eastAsia="Times New Roman" w:hAnsiTheme="minorBidi" w:cstheme="minorBidi"/>
          <w:b/>
          <w:bCs/>
          <w:w w:val="108"/>
          <w:szCs w:val="24"/>
        </w:rPr>
        <w:t>(xix)   Share capital in the Balance Sheet is shown under:</w:t>
      </w:r>
    </w:p>
    <w:p w14:paraId="7115E58A" w14:textId="77777777" w:rsidR="00FF67CE" w:rsidRPr="00DB2ED2" w:rsidRDefault="00FF67CE" w:rsidP="00FF67CE">
      <w:pPr>
        <w:widowControl w:val="0"/>
        <w:tabs>
          <w:tab w:val="left" w:pos="2942"/>
        </w:tabs>
        <w:autoSpaceDE w:val="0"/>
        <w:autoSpaceDN w:val="0"/>
        <w:adjustRightInd w:val="0"/>
        <w:spacing w:before="6" w:line="161" w:lineRule="exact"/>
        <w:rPr>
          <w:rFonts w:asciiTheme="minorBidi" w:eastAsia="Times New Roman" w:hAnsiTheme="minorBidi" w:cstheme="minorBidi"/>
          <w:b/>
          <w:bCs/>
          <w:w w:val="108"/>
        </w:rPr>
      </w:pPr>
    </w:p>
    <w:p w14:paraId="7013C1D0" w14:textId="36DCA4B8" w:rsidR="00FF67CE" w:rsidRPr="00DB2ED2" w:rsidRDefault="00A10CCF" w:rsidP="00FF67CE">
      <w:pPr>
        <w:pStyle w:val="NoSpacing"/>
        <w:rPr>
          <w:rFonts w:asciiTheme="minorBidi" w:eastAsia="Times New Roman" w:hAnsiTheme="minorBidi" w:cstheme="minorBidi"/>
          <w:b/>
          <w:bCs/>
          <w:w w:val="108"/>
          <w:szCs w:val="24"/>
        </w:rPr>
      </w:pPr>
      <w:r>
        <w:rPr>
          <w:rFonts w:asciiTheme="minorBidi" w:eastAsia="Times New Roman" w:hAnsiTheme="minorBidi" w:cstheme="minorBidi"/>
          <w:b/>
          <w:bCs/>
          <w:w w:val="108"/>
          <w:szCs w:val="24"/>
        </w:rPr>
        <w:t xml:space="preserve">      </w:t>
      </w:r>
      <w:r w:rsidR="00FF67CE" w:rsidRPr="00DB2ED2">
        <w:rPr>
          <w:rFonts w:asciiTheme="minorBidi" w:eastAsia="Times New Roman" w:hAnsiTheme="minorBidi" w:cstheme="minorBidi"/>
          <w:b/>
          <w:bCs/>
          <w:w w:val="108"/>
          <w:szCs w:val="24"/>
        </w:rPr>
        <w:t xml:space="preserve">A.    Assets                 B    Liabilities          C.    Reserves </w:t>
      </w:r>
      <w:r w:rsidR="00FF67CE" w:rsidRPr="00DB2ED2">
        <w:rPr>
          <w:rFonts w:asciiTheme="minorBidi" w:eastAsia="Times New Roman" w:hAnsiTheme="minorBidi" w:cstheme="minorBidi"/>
          <w:b/>
          <w:bCs/>
          <w:w w:val="108"/>
          <w:szCs w:val="24"/>
        </w:rPr>
        <w:tab/>
        <w:t xml:space="preserve">              D    Income</w:t>
      </w:r>
    </w:p>
    <w:p w14:paraId="40FF2AF2" w14:textId="77777777" w:rsidR="00FF67CE" w:rsidRPr="00DB2ED2" w:rsidRDefault="00FF67CE" w:rsidP="00FF67CE">
      <w:pPr>
        <w:pStyle w:val="NoSpacing"/>
        <w:rPr>
          <w:rFonts w:asciiTheme="minorBidi" w:hAnsiTheme="minorBidi" w:cstheme="minorBidi"/>
          <w:b/>
          <w:bCs/>
          <w:w w:val="112"/>
          <w:szCs w:val="24"/>
        </w:rPr>
      </w:pPr>
    </w:p>
    <w:p w14:paraId="181F4C6D" w14:textId="77777777" w:rsidR="00FF67CE" w:rsidRPr="00DB2ED2" w:rsidRDefault="00FF67CE" w:rsidP="00FF67CE">
      <w:pPr>
        <w:pStyle w:val="NoSpacing"/>
        <w:rPr>
          <w:rFonts w:asciiTheme="minorBidi" w:hAnsiTheme="minorBidi" w:cstheme="minorBidi"/>
          <w:b/>
          <w:bCs/>
          <w:w w:val="113"/>
          <w:szCs w:val="24"/>
        </w:rPr>
      </w:pPr>
      <w:r w:rsidRPr="00DB2ED2">
        <w:rPr>
          <w:rFonts w:asciiTheme="minorBidi" w:hAnsiTheme="minorBidi" w:cstheme="minorBidi"/>
          <w:b/>
          <w:bCs/>
          <w:w w:val="112"/>
          <w:szCs w:val="24"/>
        </w:rPr>
        <w:t>(xx)  If cash paid to creditors Rs. 33,075/-, returns outward Rs   225/-, credit purchases Rs. 67,500/-</w:t>
      </w:r>
      <w:r w:rsidRPr="00DB2ED2">
        <w:rPr>
          <w:rFonts w:asciiTheme="minorBidi" w:hAnsiTheme="minorBidi" w:cstheme="minorBidi"/>
          <w:b/>
          <w:bCs/>
          <w:w w:val="113"/>
          <w:szCs w:val="24"/>
        </w:rPr>
        <w:t>cash purchases Rs. 25,000/-. then the value of closing creditors will be</w:t>
      </w:r>
    </w:p>
    <w:p w14:paraId="03C3A228" w14:textId="41DC4ADB" w:rsidR="00FF67CE" w:rsidRPr="00DB2ED2" w:rsidRDefault="00A10CCF" w:rsidP="00FF67CE">
      <w:pPr>
        <w:pStyle w:val="NoSpacing"/>
        <w:rPr>
          <w:rFonts w:asciiTheme="minorBidi" w:hAnsiTheme="minorBidi" w:cstheme="minorBidi"/>
          <w:b/>
          <w:bCs/>
          <w:w w:val="112"/>
          <w:szCs w:val="24"/>
        </w:rPr>
      </w:pPr>
      <w:r>
        <w:rPr>
          <w:rFonts w:asciiTheme="minorBidi" w:hAnsiTheme="minorBidi" w:cstheme="minorBidi"/>
          <w:b/>
          <w:bCs/>
          <w:w w:val="112"/>
          <w:szCs w:val="24"/>
        </w:rPr>
        <w:t xml:space="preserve">           A.</w:t>
      </w:r>
      <w:r w:rsidR="00FF67CE" w:rsidRPr="00DB2ED2">
        <w:rPr>
          <w:rFonts w:asciiTheme="minorBidi" w:hAnsiTheme="minorBidi" w:cstheme="minorBidi"/>
          <w:b/>
          <w:bCs/>
          <w:w w:val="112"/>
          <w:szCs w:val="24"/>
        </w:rPr>
        <w:t xml:space="preserve"> 34</w:t>
      </w:r>
      <w:r>
        <w:rPr>
          <w:rFonts w:asciiTheme="minorBidi" w:hAnsiTheme="minorBidi" w:cstheme="minorBidi"/>
          <w:b/>
          <w:bCs/>
          <w:w w:val="112"/>
          <w:szCs w:val="24"/>
        </w:rPr>
        <w:t>,</w:t>
      </w:r>
      <w:r w:rsidR="00FF67CE" w:rsidRPr="00DB2ED2">
        <w:rPr>
          <w:rFonts w:asciiTheme="minorBidi" w:hAnsiTheme="minorBidi" w:cstheme="minorBidi"/>
          <w:b/>
          <w:bCs/>
          <w:w w:val="112"/>
          <w:szCs w:val="24"/>
        </w:rPr>
        <w:t xml:space="preserve">650               B. 34,500         C.  34,200                     </w:t>
      </w:r>
      <w:r>
        <w:rPr>
          <w:rFonts w:asciiTheme="minorBidi" w:hAnsiTheme="minorBidi" w:cstheme="minorBidi"/>
          <w:b/>
          <w:bCs/>
          <w:w w:val="112"/>
          <w:szCs w:val="24"/>
        </w:rPr>
        <w:t>D</w:t>
      </w:r>
      <w:r w:rsidR="00FF67CE" w:rsidRPr="00DB2ED2">
        <w:rPr>
          <w:rFonts w:asciiTheme="minorBidi" w:hAnsiTheme="minorBidi" w:cstheme="minorBidi"/>
          <w:b/>
          <w:bCs/>
          <w:w w:val="112"/>
          <w:szCs w:val="24"/>
        </w:rPr>
        <w:t xml:space="preserve"> .</w:t>
      </w:r>
      <w:r>
        <w:rPr>
          <w:rFonts w:asciiTheme="minorBidi" w:hAnsiTheme="minorBidi" w:cstheme="minorBidi"/>
          <w:b/>
          <w:bCs/>
          <w:w w:val="112"/>
          <w:szCs w:val="24"/>
        </w:rPr>
        <w:t xml:space="preserve"> </w:t>
      </w:r>
      <w:r w:rsidR="00FF67CE" w:rsidRPr="00DB2ED2">
        <w:rPr>
          <w:rFonts w:asciiTheme="minorBidi" w:hAnsiTheme="minorBidi" w:cstheme="minorBidi"/>
          <w:b/>
          <w:bCs/>
          <w:w w:val="112"/>
          <w:szCs w:val="24"/>
        </w:rPr>
        <w:t>59200</w:t>
      </w:r>
    </w:p>
    <w:p w14:paraId="0330809F" w14:textId="77777777" w:rsidR="00FF67CE" w:rsidRPr="00DB2ED2" w:rsidRDefault="00FF67CE" w:rsidP="00FF67CE">
      <w:pPr>
        <w:pStyle w:val="NoSpacing"/>
        <w:rPr>
          <w:rFonts w:asciiTheme="minorBidi" w:hAnsiTheme="minorBidi" w:cstheme="minorBidi"/>
          <w:szCs w:val="24"/>
        </w:rPr>
      </w:pPr>
    </w:p>
    <w:p w14:paraId="67DF3576" w14:textId="77777777" w:rsidR="00FF67CE" w:rsidRPr="00DB2ED2" w:rsidRDefault="00FF67CE" w:rsidP="00FF67CE">
      <w:pPr>
        <w:rPr>
          <w:rFonts w:asciiTheme="minorBidi" w:hAnsiTheme="minorBidi" w:cstheme="minorBidi"/>
          <w:b/>
          <w:bCs/>
          <w:u w:val="thick"/>
        </w:rPr>
      </w:pPr>
    </w:p>
    <w:p w14:paraId="5A2B6713" w14:textId="4E1E308C" w:rsidR="009C52EC" w:rsidRDefault="009C52EC" w:rsidP="00A10CCF">
      <w:pPr>
        <w:rPr>
          <w:b/>
          <w:sz w:val="28"/>
          <w:szCs w:val="28"/>
          <w:u w:val="single"/>
        </w:rPr>
      </w:pPr>
    </w:p>
    <w:p w14:paraId="7739533B" w14:textId="77777777" w:rsidR="009C52EC" w:rsidRPr="003E4586" w:rsidRDefault="009C52EC">
      <w:pPr>
        <w:jc w:val="center"/>
        <w:rPr>
          <w:b/>
          <w:sz w:val="28"/>
          <w:szCs w:val="28"/>
          <w:u w:val="single"/>
        </w:rPr>
      </w:pPr>
    </w:p>
    <w:p w14:paraId="3EFA5D20" w14:textId="5F757F23" w:rsidR="00F10A93" w:rsidRPr="003E4586" w:rsidRDefault="0083703B">
      <w:r w:rsidRPr="003E4586">
        <w:rPr>
          <w:b/>
          <w:noProof/>
          <w:sz w:val="44"/>
          <w:szCs w:val="44"/>
        </w:rPr>
        <w:drawing>
          <wp:inline distT="0" distB="0" distL="0" distR="0" wp14:anchorId="399B4D3D" wp14:editId="15EEE9BD">
            <wp:extent cx="592777" cy="411803"/>
            <wp:effectExtent l="0" t="0" r="0" b="0"/>
            <wp:docPr id="8" name="image1.png" descr="Pakistan School"/>
            <wp:cNvGraphicFramePr/>
            <a:graphic xmlns:a="http://schemas.openxmlformats.org/drawingml/2006/main">
              <a:graphicData uri="http://schemas.openxmlformats.org/drawingml/2006/picture">
                <pic:pic xmlns:pic="http://schemas.openxmlformats.org/drawingml/2006/picture">
                  <pic:nvPicPr>
                    <pic:cNvPr id="0" name="image1.png" descr="Pakistan School"/>
                    <pic:cNvPicPr preferRelativeResize="0"/>
                  </pic:nvPicPr>
                  <pic:blipFill>
                    <a:blip r:embed="rId6"/>
                    <a:srcRect/>
                    <a:stretch>
                      <a:fillRect/>
                    </a:stretch>
                  </pic:blipFill>
                  <pic:spPr>
                    <a:xfrm>
                      <a:off x="0" y="0"/>
                      <a:ext cx="592777" cy="411803"/>
                    </a:xfrm>
                    <a:prstGeom prst="rect">
                      <a:avLst/>
                    </a:prstGeom>
                    <a:ln/>
                  </pic:spPr>
                </pic:pic>
              </a:graphicData>
            </a:graphic>
          </wp:inline>
        </w:drawing>
      </w:r>
    </w:p>
    <w:p w14:paraId="25D36207" w14:textId="2275DED6" w:rsidR="00F10A93" w:rsidRPr="0083703B" w:rsidRDefault="0083703B" w:rsidP="0083703B">
      <w:pPr>
        <w:rPr>
          <w:sz w:val="32"/>
          <w:szCs w:val="32"/>
          <w:u w:val="thick"/>
        </w:rPr>
      </w:pPr>
      <w:r w:rsidRPr="0083703B">
        <w:rPr>
          <w:b/>
          <w:sz w:val="32"/>
          <w:szCs w:val="32"/>
        </w:rPr>
        <w:t xml:space="preserve">                                     </w:t>
      </w:r>
      <w:r w:rsidR="000165CA" w:rsidRPr="0083703B">
        <w:rPr>
          <w:b/>
          <w:sz w:val="32"/>
          <w:szCs w:val="32"/>
          <w:u w:val="thick"/>
        </w:rPr>
        <w:t>Pakistan School, Kingdom of Bahrain</w:t>
      </w:r>
    </w:p>
    <w:p w14:paraId="4D2E8944" w14:textId="37966F35" w:rsidR="009C52EC" w:rsidRPr="009C52EC" w:rsidRDefault="009C52EC" w:rsidP="009C52EC">
      <w:pPr>
        <w:jc w:val="center"/>
        <w:rPr>
          <w:b/>
          <w:sz w:val="28"/>
          <w:szCs w:val="28"/>
          <w:u w:val="thick"/>
        </w:rPr>
      </w:pPr>
      <w:r w:rsidRPr="009C52EC">
        <w:rPr>
          <w:b/>
          <w:sz w:val="28"/>
          <w:szCs w:val="28"/>
          <w:u w:val="thick"/>
        </w:rPr>
        <w:t>HSSC Pre Board Examination,  June 2021</w:t>
      </w:r>
    </w:p>
    <w:p w14:paraId="0D54C761" w14:textId="77777777" w:rsidR="009C52EC" w:rsidRPr="003E4586" w:rsidRDefault="009C52EC" w:rsidP="009C52EC">
      <w:pPr>
        <w:jc w:val="center"/>
        <w:rPr>
          <w:sz w:val="28"/>
          <w:szCs w:val="28"/>
          <w:u w:val="single"/>
        </w:rPr>
      </w:pPr>
    </w:p>
    <w:p w14:paraId="08718745" w14:textId="7DEA0E84" w:rsidR="009C52EC" w:rsidRPr="003E4586" w:rsidRDefault="009C52EC" w:rsidP="009C52EC">
      <w:pPr>
        <w:jc w:val="both"/>
        <w:rPr>
          <w:b/>
          <w:sz w:val="28"/>
          <w:szCs w:val="28"/>
        </w:rPr>
      </w:pPr>
      <w:r w:rsidRPr="003E4586">
        <w:rPr>
          <w:b/>
          <w:sz w:val="28"/>
          <w:szCs w:val="28"/>
        </w:rPr>
        <w:t xml:space="preserve">Class: </w:t>
      </w:r>
      <w:r w:rsidR="00163F92">
        <w:rPr>
          <w:b/>
          <w:sz w:val="28"/>
          <w:szCs w:val="28"/>
        </w:rPr>
        <w:t>12</w:t>
      </w:r>
      <w:r w:rsidR="00163F92" w:rsidRPr="00163F92">
        <w:rPr>
          <w:b/>
          <w:sz w:val="28"/>
          <w:szCs w:val="28"/>
          <w:vertAlign w:val="superscript"/>
        </w:rPr>
        <w:t>TH</w:t>
      </w:r>
      <w:r w:rsidR="00163F92">
        <w:rPr>
          <w:b/>
          <w:sz w:val="28"/>
          <w:szCs w:val="28"/>
        </w:rPr>
        <w:t xml:space="preserve"> </w:t>
      </w:r>
      <w:r w:rsidRPr="003E4586">
        <w:rPr>
          <w:b/>
          <w:sz w:val="28"/>
          <w:szCs w:val="28"/>
        </w:rPr>
        <w:t>Sec_____</w:t>
      </w:r>
      <w:r w:rsidRPr="003E4586">
        <w:rPr>
          <w:b/>
          <w:sz w:val="28"/>
          <w:szCs w:val="28"/>
        </w:rPr>
        <w:tab/>
      </w:r>
      <w:r w:rsidRPr="003E4586">
        <w:rPr>
          <w:b/>
          <w:sz w:val="28"/>
          <w:szCs w:val="28"/>
        </w:rPr>
        <w:tab/>
      </w:r>
      <w:r w:rsidRPr="003E4586">
        <w:rPr>
          <w:b/>
          <w:sz w:val="28"/>
          <w:szCs w:val="28"/>
        </w:rPr>
        <w:tab/>
        <w:t xml:space="preserve"> </w:t>
      </w:r>
      <w:r w:rsidRPr="003E4586">
        <w:rPr>
          <w:b/>
          <w:sz w:val="28"/>
          <w:szCs w:val="28"/>
        </w:rPr>
        <w:tab/>
        <w:t xml:space="preserve">                                           </w:t>
      </w:r>
      <w:r>
        <w:rPr>
          <w:b/>
          <w:sz w:val="28"/>
          <w:szCs w:val="28"/>
        </w:rPr>
        <w:t xml:space="preserve">     </w:t>
      </w:r>
      <w:r w:rsidRPr="003E4586">
        <w:rPr>
          <w:b/>
          <w:sz w:val="28"/>
          <w:szCs w:val="28"/>
        </w:rPr>
        <w:t xml:space="preserve">Total Marks: </w:t>
      </w:r>
      <w:r w:rsidR="00163F92">
        <w:rPr>
          <w:b/>
          <w:sz w:val="28"/>
          <w:szCs w:val="28"/>
        </w:rPr>
        <w:t>80</w:t>
      </w:r>
      <w:r w:rsidRPr="003E4586">
        <w:rPr>
          <w:b/>
          <w:sz w:val="28"/>
          <w:szCs w:val="28"/>
        </w:rPr>
        <w:t xml:space="preserve"> </w:t>
      </w:r>
    </w:p>
    <w:p w14:paraId="065F09EF" w14:textId="72CB33A9" w:rsidR="009C52EC" w:rsidRPr="00DA42BF" w:rsidRDefault="009C52EC" w:rsidP="009C52EC">
      <w:pPr>
        <w:rPr>
          <w:sz w:val="28"/>
          <w:szCs w:val="28"/>
        </w:rPr>
      </w:pPr>
      <w:r w:rsidRPr="003E4586">
        <w:rPr>
          <w:b/>
          <w:sz w:val="28"/>
          <w:szCs w:val="28"/>
        </w:rPr>
        <w:t>Subject</w:t>
      </w:r>
      <w:r w:rsidRPr="00DA42BF">
        <w:rPr>
          <w:b/>
          <w:sz w:val="28"/>
          <w:szCs w:val="28"/>
        </w:rPr>
        <w:t>:</w:t>
      </w:r>
      <w:r w:rsidR="00163F92">
        <w:rPr>
          <w:b/>
          <w:sz w:val="28"/>
          <w:szCs w:val="28"/>
        </w:rPr>
        <w:t xml:space="preserve"> Principles of Accounting-II</w:t>
      </w:r>
      <w:r w:rsidRPr="00DA42BF">
        <w:rPr>
          <w:sz w:val="28"/>
          <w:szCs w:val="28"/>
        </w:rPr>
        <w:t xml:space="preserve">                                             </w:t>
      </w:r>
      <w:r>
        <w:rPr>
          <w:sz w:val="28"/>
          <w:szCs w:val="28"/>
        </w:rPr>
        <w:t xml:space="preserve">            </w:t>
      </w:r>
      <w:r w:rsidRPr="00DA42BF">
        <w:rPr>
          <w:b/>
          <w:sz w:val="28"/>
          <w:szCs w:val="28"/>
        </w:rPr>
        <w:t xml:space="preserve">Time Allowed: </w:t>
      </w:r>
      <w:r w:rsidR="00163F92">
        <w:rPr>
          <w:b/>
          <w:sz w:val="28"/>
          <w:szCs w:val="28"/>
        </w:rPr>
        <w:t>2:35 HRS</w:t>
      </w:r>
    </w:p>
    <w:p w14:paraId="0F97E83B" w14:textId="070CBB38" w:rsidR="00F10A93" w:rsidRPr="003E4586" w:rsidRDefault="009C52EC" w:rsidP="009C52EC">
      <w:pPr>
        <w:rPr>
          <w:sz w:val="28"/>
          <w:szCs w:val="28"/>
        </w:rPr>
      </w:pPr>
      <w:r w:rsidRPr="00DA42BF">
        <w:rPr>
          <w:b/>
          <w:sz w:val="28"/>
          <w:szCs w:val="28"/>
        </w:rPr>
        <w:t>Student’s  Name: _________________________________________</w:t>
      </w:r>
    </w:p>
    <w:p w14:paraId="2159AE54" w14:textId="77777777" w:rsidR="00F10A93" w:rsidRPr="003E4586" w:rsidRDefault="000165CA">
      <w:pPr>
        <w:rPr>
          <w:b/>
          <w:sz w:val="40"/>
          <w:szCs w:val="40"/>
        </w:rPr>
      </w:pPr>
      <w:r w:rsidRPr="003E4586">
        <w:rPr>
          <w:noProof/>
        </w:rPr>
        <mc:AlternateContent>
          <mc:Choice Requires="wps">
            <w:drawing>
              <wp:anchor distT="0" distB="0" distL="114300" distR="114300" simplePos="0" relativeHeight="251659264" behindDoc="0" locked="0" layoutInCell="1" hidden="0" allowOverlap="1" wp14:anchorId="5F6F2148" wp14:editId="1655BAE1">
                <wp:simplePos x="0" y="0"/>
                <wp:positionH relativeFrom="column">
                  <wp:posOffset>9525</wp:posOffset>
                </wp:positionH>
                <wp:positionV relativeFrom="paragraph">
                  <wp:posOffset>67310</wp:posOffset>
                </wp:positionV>
                <wp:extent cx="6638925" cy="571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638925"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36044D" w14:textId="7E2B5751" w:rsidR="00F10A93" w:rsidRDefault="000165CA">
                            <w:pPr>
                              <w:textDirection w:val="btLr"/>
                            </w:pPr>
                            <w:proofErr w:type="spellStart"/>
                            <w:r w:rsidRPr="009C52EC">
                              <w:rPr>
                                <w:b/>
                                <w:color w:val="000000"/>
                                <w:sz w:val="32"/>
                                <w:szCs w:val="32"/>
                              </w:rPr>
                              <w:t>NOTE:</w:t>
                            </w:r>
                            <w:r w:rsidRPr="009C52EC">
                              <w:rPr>
                                <w:b/>
                                <w:color w:val="000000"/>
                                <w:sz w:val="22"/>
                                <w:szCs w:val="32"/>
                              </w:rPr>
                              <w:t>Section</w:t>
                            </w:r>
                            <w:proofErr w:type="spellEnd"/>
                            <w:r w:rsidRPr="009C52EC">
                              <w:rPr>
                                <w:b/>
                                <w:color w:val="000000"/>
                                <w:sz w:val="22"/>
                                <w:szCs w:val="32"/>
                              </w:rPr>
                              <w:t xml:space="preserve"> B &amp; C comprises 1-2 pages. Answer all the questions from section B-C</w:t>
                            </w:r>
                            <w:r w:rsidRPr="009C52EC">
                              <w:rPr>
                                <w:color w:val="000000"/>
                                <w:sz w:val="32"/>
                                <w:szCs w:val="32"/>
                              </w:rPr>
                              <w:t xml:space="preserve"> </w:t>
                            </w:r>
                            <w:r w:rsidRPr="009C52EC">
                              <w:rPr>
                                <w:b/>
                                <w:color w:val="000000"/>
                                <w:sz w:val="22"/>
                                <w:szCs w:val="32"/>
                              </w:rPr>
                              <w:t>on a separate sheet. Write your answers neatly and legibly</w:t>
                            </w:r>
                            <w:r>
                              <w:rPr>
                                <w:b/>
                                <w:color w:val="000000"/>
                                <w:sz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6F2148" id="Rectangle 6" o:spid="_x0000_s1027" style="position:absolute;margin-left:.75pt;margin-top:5.3pt;width:522.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">
                <v:stroke startarrowwidth="narrow" startarrowlength="short" endarrowwidth="narrow" endarrowlength="short"/>
                <v:textbox inset="2.53958mm,1.2694mm,2.53958mm,1.2694mm">
                  <w:txbxContent>
                    <w:p w14:paraId="2B36044D" w14:textId="7E2B5751" w:rsidR="00F10A93" w:rsidRDefault="000165CA">
                      <w:pPr>
                        <w:textDirection w:val="btLr"/>
                      </w:pPr>
                      <w:proofErr w:type="spellStart"/>
                      <w:r w:rsidRPr="009C52EC">
                        <w:rPr>
                          <w:b/>
                          <w:color w:val="000000"/>
                          <w:sz w:val="32"/>
                          <w:szCs w:val="32"/>
                        </w:rPr>
                        <w:t>NOTE:</w:t>
                      </w:r>
                      <w:r w:rsidRPr="009C52EC">
                        <w:rPr>
                          <w:b/>
                          <w:color w:val="000000"/>
                          <w:sz w:val="22"/>
                          <w:szCs w:val="32"/>
                        </w:rPr>
                        <w:t>Section</w:t>
                      </w:r>
                      <w:proofErr w:type="spellEnd"/>
                      <w:r w:rsidRPr="009C52EC">
                        <w:rPr>
                          <w:b/>
                          <w:color w:val="000000"/>
                          <w:sz w:val="22"/>
                          <w:szCs w:val="32"/>
                        </w:rPr>
                        <w:t xml:space="preserve"> B &amp; C comprises 1-2 pages. Answer all the questions from section B-C</w:t>
                      </w:r>
                      <w:r w:rsidRPr="009C52EC">
                        <w:rPr>
                          <w:color w:val="000000"/>
                          <w:sz w:val="32"/>
                          <w:szCs w:val="32"/>
                        </w:rPr>
                        <w:t xml:space="preserve"> </w:t>
                      </w:r>
                      <w:r w:rsidRPr="009C52EC">
                        <w:rPr>
                          <w:b/>
                          <w:color w:val="000000"/>
                          <w:sz w:val="22"/>
                          <w:szCs w:val="32"/>
                        </w:rPr>
                        <w:t>on a separate sheet. Write your answers neatly and legibly</w:t>
                      </w:r>
                      <w:r>
                        <w:rPr>
                          <w:b/>
                          <w:color w:val="000000"/>
                          <w:sz w:val="18"/>
                        </w:rPr>
                        <w:t xml:space="preserve">. </w:t>
                      </w:r>
                    </w:p>
                  </w:txbxContent>
                </v:textbox>
              </v:rect>
            </w:pict>
          </mc:Fallback>
        </mc:AlternateContent>
      </w:r>
    </w:p>
    <w:p w14:paraId="0881920E" w14:textId="77777777" w:rsidR="00F10A93" w:rsidRPr="003E4586" w:rsidRDefault="00F10A93">
      <w:pPr>
        <w:rPr>
          <w:b/>
          <w:sz w:val="40"/>
          <w:szCs w:val="40"/>
        </w:rPr>
      </w:pPr>
    </w:p>
    <w:p w14:paraId="34413DBD" w14:textId="3C43209C" w:rsidR="00F10A93" w:rsidRDefault="000165CA" w:rsidP="009C52EC">
      <w:r w:rsidRPr="003E4586">
        <w:rPr>
          <w:b/>
          <w:sz w:val="36"/>
          <w:szCs w:val="36"/>
        </w:rPr>
        <w:t xml:space="preserve">                                         </w:t>
      </w:r>
      <w:r w:rsidRPr="003E4586">
        <w:t xml:space="preserve"> </w:t>
      </w:r>
    </w:p>
    <w:p w14:paraId="7646DBA2" w14:textId="00A3448D" w:rsidR="009C52EC" w:rsidRDefault="009C52EC" w:rsidP="009C52EC">
      <w:pPr>
        <w:jc w:val="center"/>
        <w:rPr>
          <w:b/>
          <w:bCs/>
          <w:sz w:val="32"/>
          <w:szCs w:val="32"/>
          <w:u w:val="thick"/>
        </w:rPr>
      </w:pPr>
      <w:r w:rsidRPr="009C52EC">
        <w:rPr>
          <w:b/>
          <w:bCs/>
          <w:sz w:val="32"/>
          <w:szCs w:val="32"/>
          <w:u w:val="thick"/>
        </w:rPr>
        <w:t>SECTION – B ( Marks</w:t>
      </w:r>
      <w:r>
        <w:rPr>
          <w:b/>
          <w:bCs/>
          <w:sz w:val="32"/>
          <w:szCs w:val="32"/>
          <w:u w:val="thick"/>
        </w:rPr>
        <w:t xml:space="preserve"> </w:t>
      </w:r>
      <w:r w:rsidR="00163F92">
        <w:rPr>
          <w:b/>
          <w:bCs/>
          <w:sz w:val="32"/>
          <w:szCs w:val="32"/>
          <w:u w:val="thick"/>
        </w:rPr>
        <w:t>:3 x 10 = 30</w:t>
      </w:r>
      <w:r w:rsidRPr="009C52EC">
        <w:rPr>
          <w:b/>
          <w:bCs/>
          <w:sz w:val="32"/>
          <w:szCs w:val="32"/>
          <w:u w:val="thick"/>
        </w:rPr>
        <w:t>)</w:t>
      </w:r>
    </w:p>
    <w:p w14:paraId="0512F1C3" w14:textId="2E168497" w:rsidR="00163F92" w:rsidRPr="009E6B45" w:rsidRDefault="00163F92" w:rsidP="00163F92">
      <w:pPr>
        <w:rPr>
          <w:rFonts w:ascii="Arial" w:hAnsi="Arial" w:cs="Arial"/>
          <w:b/>
          <w:sz w:val="22"/>
          <w:szCs w:val="22"/>
        </w:rPr>
      </w:pPr>
      <w:r w:rsidRPr="009E6B45">
        <w:rPr>
          <w:rFonts w:ascii="Arial" w:hAnsi="Arial" w:cs="Arial"/>
          <w:b/>
          <w:sz w:val="22"/>
          <w:szCs w:val="22"/>
        </w:rPr>
        <w:t xml:space="preserve">Q. </w:t>
      </w:r>
      <w:r>
        <w:rPr>
          <w:rFonts w:ascii="Arial" w:hAnsi="Arial" w:cs="Arial"/>
          <w:b/>
          <w:sz w:val="22"/>
          <w:szCs w:val="22"/>
        </w:rPr>
        <w:t>2</w:t>
      </w:r>
      <w:r w:rsidRPr="009E6B45">
        <w:rPr>
          <w:rFonts w:ascii="Arial" w:hAnsi="Arial" w:cs="Arial"/>
          <w:b/>
          <w:sz w:val="22"/>
          <w:szCs w:val="22"/>
        </w:rPr>
        <w:t xml:space="preserve">      Answer any ten parts from this section. The answer should be within 3 to 4 lines.</w:t>
      </w:r>
    </w:p>
    <w:p w14:paraId="42D18587"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Explain the nature of Preliminary expenses</w:t>
      </w:r>
    </w:p>
    <w:p w14:paraId="7AFC7504"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 xml:space="preserve">Why </w:t>
      </w:r>
      <w:proofErr w:type="gramStart"/>
      <w:r w:rsidRPr="00163F92">
        <w:rPr>
          <w:rFonts w:ascii="Arial" w:hAnsi="Arial" w:cs="Arial"/>
          <w:b/>
          <w:bCs/>
          <w:color w:val="000000"/>
          <w:w w:val="133"/>
          <w:sz w:val="22"/>
          <w:szCs w:val="22"/>
        </w:rPr>
        <w:t>interest is</w:t>
      </w:r>
      <w:proofErr w:type="gramEnd"/>
      <w:r w:rsidRPr="00163F92">
        <w:rPr>
          <w:rFonts w:ascii="Arial" w:hAnsi="Arial" w:cs="Arial"/>
          <w:b/>
          <w:bCs/>
          <w:color w:val="000000"/>
          <w:w w:val="133"/>
          <w:sz w:val="22"/>
          <w:szCs w:val="22"/>
        </w:rPr>
        <w:t xml:space="preserve"> given against debentures and dividend against shares?</w:t>
      </w:r>
    </w:p>
    <w:p w14:paraId="422206A6"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Describe three major differences between Cash Book and Receipt and Payment Accounts</w:t>
      </w:r>
    </w:p>
    <w:p w14:paraId="2E65F33C"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Why statement of Affairs for opening and closing years are prepared?</w:t>
      </w:r>
    </w:p>
    <w:p w14:paraId="183111FA"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 xml:space="preserve">Differentiate between capital funds and revenue funds and how they are treated in final accounts? </w:t>
      </w:r>
    </w:p>
    <w:p w14:paraId="2D8B5ABF"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Explain normal loss and abnormal loss with examples.</w:t>
      </w:r>
    </w:p>
    <w:p w14:paraId="56250A55"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Explain “lower of cost or market value” of inventory/stock.</w:t>
      </w:r>
    </w:p>
    <w:p w14:paraId="660A3A84"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Explain the concepts of “Depreciation”, “Depletion” and “Amortization” with examples.</w:t>
      </w:r>
    </w:p>
    <w:p w14:paraId="3173B96A"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 xml:space="preserve">Explain “accounts sales statement”. Why </w:t>
      </w:r>
      <w:proofErr w:type="gramStart"/>
      <w:r w:rsidRPr="00163F92">
        <w:rPr>
          <w:rFonts w:ascii="Arial" w:hAnsi="Arial" w:cs="Arial"/>
          <w:b/>
          <w:bCs/>
          <w:color w:val="000000"/>
          <w:w w:val="133"/>
          <w:sz w:val="22"/>
          <w:szCs w:val="22"/>
        </w:rPr>
        <w:t>it is</w:t>
      </w:r>
      <w:proofErr w:type="gramEnd"/>
      <w:r w:rsidRPr="00163F92">
        <w:rPr>
          <w:rFonts w:ascii="Arial" w:hAnsi="Arial" w:cs="Arial"/>
          <w:b/>
          <w:bCs/>
          <w:color w:val="000000"/>
          <w:w w:val="133"/>
          <w:sz w:val="22"/>
          <w:szCs w:val="22"/>
        </w:rPr>
        <w:t xml:space="preserve"> prepared?</w:t>
      </w:r>
    </w:p>
    <w:p w14:paraId="3F9CDAB8"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 xml:space="preserve">Differentiate between “Income and Expenditure Account” and “Income Statement”. </w:t>
      </w:r>
    </w:p>
    <w:p w14:paraId="7F7F9C0F"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Differentiate between Straight Line Method and Written down Method with examples.</w:t>
      </w:r>
    </w:p>
    <w:p w14:paraId="5D92D5C5" w14:textId="77777777" w:rsidR="00163F92" w:rsidRPr="00163F92" w:rsidRDefault="00163F92" w:rsidP="00163F92">
      <w:pPr>
        <w:pStyle w:val="ListParagraph"/>
        <w:widowControl w:val="0"/>
        <w:numPr>
          <w:ilvl w:val="0"/>
          <w:numId w:val="8"/>
        </w:numPr>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r w:rsidRPr="00163F92">
        <w:rPr>
          <w:rFonts w:ascii="Arial" w:hAnsi="Arial" w:cs="Arial"/>
          <w:b/>
          <w:bCs/>
          <w:color w:val="000000"/>
          <w:w w:val="133"/>
          <w:sz w:val="22"/>
          <w:szCs w:val="22"/>
        </w:rPr>
        <w:t>Explain “Increased net worth Method” and “Conversion Method”.</w:t>
      </w:r>
    </w:p>
    <w:p w14:paraId="651FDD2D" w14:textId="77777777" w:rsidR="00163F92" w:rsidRPr="00163F92" w:rsidRDefault="00163F92" w:rsidP="00163F92">
      <w:pPr>
        <w:widowControl w:val="0"/>
        <w:tabs>
          <w:tab w:val="left" w:pos="0"/>
          <w:tab w:val="left" w:pos="9270"/>
          <w:tab w:val="left" w:pos="9360"/>
        </w:tabs>
        <w:autoSpaceDE w:val="0"/>
        <w:autoSpaceDN w:val="0"/>
        <w:adjustRightInd w:val="0"/>
        <w:spacing w:before="240" w:after="120" w:line="360" w:lineRule="auto"/>
        <w:rPr>
          <w:rFonts w:ascii="Arial" w:hAnsi="Arial" w:cs="Arial"/>
          <w:b/>
          <w:bCs/>
          <w:color w:val="000000"/>
          <w:w w:val="133"/>
          <w:sz w:val="22"/>
          <w:szCs w:val="22"/>
        </w:rPr>
      </w:pPr>
    </w:p>
    <w:p w14:paraId="1274F5CC" w14:textId="77777777" w:rsidR="00163F92" w:rsidRDefault="00163F92" w:rsidP="00163F92">
      <w:pPr>
        <w:widowControl w:val="0"/>
        <w:tabs>
          <w:tab w:val="left" w:pos="0"/>
          <w:tab w:val="left" w:pos="9270"/>
          <w:tab w:val="left" w:pos="9360"/>
        </w:tabs>
        <w:autoSpaceDE w:val="0"/>
        <w:autoSpaceDN w:val="0"/>
        <w:adjustRightInd w:val="0"/>
        <w:spacing w:before="240" w:after="120" w:line="360" w:lineRule="auto"/>
        <w:rPr>
          <w:rFonts w:ascii="Arial" w:hAnsi="Arial" w:cs="Arial"/>
          <w:color w:val="000000"/>
          <w:w w:val="133"/>
          <w:sz w:val="22"/>
          <w:szCs w:val="22"/>
        </w:rPr>
      </w:pPr>
    </w:p>
    <w:p w14:paraId="2C063C8C" w14:textId="77777777" w:rsidR="00163F92" w:rsidRDefault="00163F92" w:rsidP="00163F92">
      <w:pPr>
        <w:widowControl w:val="0"/>
        <w:tabs>
          <w:tab w:val="left" w:pos="0"/>
          <w:tab w:val="left" w:pos="9270"/>
          <w:tab w:val="left" w:pos="9360"/>
        </w:tabs>
        <w:autoSpaceDE w:val="0"/>
        <w:autoSpaceDN w:val="0"/>
        <w:adjustRightInd w:val="0"/>
        <w:spacing w:before="240" w:after="120" w:line="360" w:lineRule="auto"/>
        <w:rPr>
          <w:rFonts w:ascii="Arial" w:hAnsi="Arial" w:cs="Arial"/>
          <w:color w:val="000000"/>
          <w:w w:val="133"/>
          <w:sz w:val="22"/>
          <w:szCs w:val="22"/>
        </w:rPr>
      </w:pPr>
    </w:p>
    <w:p w14:paraId="064D8B7F" w14:textId="77777777" w:rsidR="00163F92" w:rsidRPr="00A91EA8" w:rsidRDefault="00163F92" w:rsidP="00163F92">
      <w:pPr>
        <w:widowControl w:val="0"/>
        <w:tabs>
          <w:tab w:val="left" w:pos="0"/>
          <w:tab w:val="left" w:pos="9270"/>
          <w:tab w:val="left" w:pos="9360"/>
        </w:tabs>
        <w:autoSpaceDE w:val="0"/>
        <w:autoSpaceDN w:val="0"/>
        <w:adjustRightInd w:val="0"/>
        <w:spacing w:before="240" w:after="120" w:line="360" w:lineRule="auto"/>
        <w:rPr>
          <w:rFonts w:ascii="Arial" w:hAnsi="Arial" w:cs="Arial"/>
          <w:color w:val="000000"/>
          <w:w w:val="133"/>
          <w:sz w:val="22"/>
          <w:szCs w:val="22"/>
        </w:rPr>
      </w:pPr>
    </w:p>
    <w:p w14:paraId="67ED494C" w14:textId="77777777" w:rsidR="00163F92" w:rsidRPr="00163F92" w:rsidRDefault="00163F92" w:rsidP="00163F92">
      <w:pPr>
        <w:widowControl w:val="0"/>
        <w:tabs>
          <w:tab w:val="left" w:pos="2779"/>
          <w:tab w:val="left" w:pos="7920"/>
          <w:tab w:val="left" w:pos="8820"/>
          <w:tab w:val="left" w:pos="9270"/>
        </w:tabs>
        <w:autoSpaceDE w:val="0"/>
        <w:autoSpaceDN w:val="0"/>
        <w:adjustRightInd w:val="0"/>
        <w:spacing w:before="88" w:line="360" w:lineRule="auto"/>
        <w:ind w:right="1952"/>
        <w:jc w:val="center"/>
        <w:rPr>
          <w:rFonts w:ascii="Arial" w:hAnsi="Arial" w:cs="Arial"/>
          <w:b/>
          <w:color w:val="000000"/>
          <w:w w:val="133"/>
          <w:u w:val="single"/>
        </w:rPr>
      </w:pPr>
      <w:r w:rsidRPr="00163F92">
        <w:rPr>
          <w:rFonts w:ascii="Arial" w:hAnsi="Arial" w:cs="Arial"/>
          <w:b/>
          <w:color w:val="000000"/>
          <w:w w:val="133"/>
          <w:u w:val="single"/>
        </w:rPr>
        <w:lastRenderedPageBreak/>
        <w:t>SECTION “C” (Marks 50)</w:t>
      </w:r>
    </w:p>
    <w:p w14:paraId="1521D15D" w14:textId="77777777" w:rsidR="00163F92" w:rsidRPr="009E6B45" w:rsidRDefault="00163F92" w:rsidP="00163F92">
      <w:pPr>
        <w:widowControl w:val="0"/>
        <w:tabs>
          <w:tab w:val="left" w:pos="2779"/>
          <w:tab w:val="left" w:pos="7920"/>
          <w:tab w:val="left" w:pos="8820"/>
          <w:tab w:val="left" w:pos="9270"/>
        </w:tabs>
        <w:autoSpaceDE w:val="0"/>
        <w:autoSpaceDN w:val="0"/>
        <w:adjustRightInd w:val="0"/>
        <w:spacing w:before="88" w:line="360" w:lineRule="auto"/>
        <w:ind w:right="1952"/>
        <w:jc w:val="center"/>
        <w:rPr>
          <w:rFonts w:ascii="Arial" w:hAnsi="Arial" w:cs="Arial"/>
          <w:b/>
          <w:color w:val="000000"/>
          <w:w w:val="133"/>
          <w:sz w:val="22"/>
          <w:szCs w:val="22"/>
          <w:u w:val="single"/>
        </w:rPr>
      </w:pPr>
      <w:r>
        <w:rPr>
          <w:rFonts w:ascii="Arial" w:hAnsi="Arial" w:cs="Arial"/>
          <w:b/>
          <w:color w:val="000000"/>
          <w:w w:val="133"/>
          <w:sz w:val="22"/>
          <w:szCs w:val="22"/>
          <w:u w:val="single"/>
        </w:rPr>
        <w:t>Part - 1</w:t>
      </w:r>
    </w:p>
    <w:p w14:paraId="4D698DB6" w14:textId="2223D7A3" w:rsidR="00163F92" w:rsidRPr="009E6B45" w:rsidRDefault="00163F92" w:rsidP="00163F92">
      <w:pPr>
        <w:widowControl w:val="0"/>
        <w:tabs>
          <w:tab w:val="left" w:pos="2779"/>
          <w:tab w:val="left" w:pos="7920"/>
          <w:tab w:val="left" w:pos="8820"/>
          <w:tab w:val="left" w:pos="9270"/>
        </w:tabs>
        <w:autoSpaceDE w:val="0"/>
        <w:autoSpaceDN w:val="0"/>
        <w:adjustRightInd w:val="0"/>
        <w:spacing w:before="88" w:line="360" w:lineRule="auto"/>
        <w:ind w:right="1952"/>
        <w:rPr>
          <w:rFonts w:ascii="Arial" w:hAnsi="Arial" w:cs="Arial"/>
          <w:b/>
          <w:color w:val="000000"/>
          <w:w w:val="133"/>
          <w:sz w:val="22"/>
          <w:szCs w:val="22"/>
        </w:rPr>
      </w:pPr>
      <w:r w:rsidRPr="00163F92">
        <w:rPr>
          <w:rFonts w:ascii="Arial" w:hAnsi="Arial" w:cs="Arial"/>
          <w:b/>
          <w:color w:val="000000"/>
          <w:w w:val="133"/>
          <w:sz w:val="22"/>
          <w:szCs w:val="22"/>
          <w:u w:val="thick"/>
        </w:rPr>
        <w:t>Note: Attempt any one question</w:t>
      </w:r>
      <w:r>
        <w:rPr>
          <w:rFonts w:ascii="Arial" w:hAnsi="Arial" w:cs="Arial"/>
          <w:b/>
          <w:color w:val="000000"/>
          <w:w w:val="133"/>
          <w:sz w:val="22"/>
          <w:szCs w:val="22"/>
        </w:rPr>
        <w:t>:                               (</w:t>
      </w:r>
      <w:r w:rsidRPr="009E6B45">
        <w:rPr>
          <w:rFonts w:ascii="Arial" w:hAnsi="Arial" w:cs="Arial"/>
          <w:b/>
          <w:color w:val="000000"/>
          <w:w w:val="133"/>
          <w:sz w:val="22"/>
          <w:szCs w:val="22"/>
        </w:rPr>
        <w:t>1x20=20</w:t>
      </w:r>
      <w:r>
        <w:rPr>
          <w:rFonts w:ascii="Arial" w:hAnsi="Arial" w:cs="Arial"/>
          <w:b/>
          <w:color w:val="000000"/>
          <w:w w:val="133"/>
          <w:sz w:val="22"/>
          <w:szCs w:val="22"/>
        </w:rPr>
        <w:t>)</w:t>
      </w:r>
    </w:p>
    <w:p w14:paraId="656E7068" w14:textId="77777777" w:rsidR="00163F92" w:rsidRPr="00163F92" w:rsidRDefault="00163F92" w:rsidP="00163F92">
      <w:pPr>
        <w:widowControl w:val="0"/>
        <w:tabs>
          <w:tab w:val="left" w:pos="0"/>
          <w:tab w:val="left" w:pos="9270"/>
          <w:tab w:val="left" w:pos="9360"/>
        </w:tabs>
        <w:autoSpaceDE w:val="0"/>
        <w:autoSpaceDN w:val="0"/>
        <w:adjustRightInd w:val="0"/>
        <w:spacing w:before="240" w:after="120" w:line="360" w:lineRule="auto"/>
        <w:jc w:val="both"/>
        <w:rPr>
          <w:rFonts w:ascii="Arial" w:hAnsi="Arial" w:cs="Arial"/>
          <w:b/>
          <w:color w:val="000000"/>
          <w:w w:val="133"/>
          <w:sz w:val="22"/>
          <w:szCs w:val="22"/>
        </w:rPr>
      </w:pPr>
      <w:r w:rsidRPr="00163F92">
        <w:rPr>
          <w:rFonts w:ascii="Arial" w:hAnsi="Arial" w:cs="Arial"/>
          <w:b/>
          <w:color w:val="000000"/>
          <w:w w:val="133"/>
          <w:sz w:val="22"/>
          <w:szCs w:val="22"/>
        </w:rPr>
        <w:t>Q. 3         The Riaz Sugar Factory of Multan consigned to Mr. Shahid of Lahore 400 bags of sugar at Rs. 25 per bag. They also paid cartage, freight, etc.; Rs. 250. The consignor drew on the consignee as an advance against the consignment at 3 months for Rs. 6,000 which they discounted at their bank at 5%. The consignee sold off the goods and rendered an Accounts Sales showing that the goods realized Rs. 12,000, out of which he deducted his charges amounting to Rs. 80 and his commission at 5%.</w:t>
      </w:r>
    </w:p>
    <w:p w14:paraId="58DB3832" w14:textId="77777777" w:rsidR="00163F92" w:rsidRPr="00163F92" w:rsidRDefault="00163F92" w:rsidP="00163F92">
      <w:pPr>
        <w:widowControl w:val="0"/>
        <w:tabs>
          <w:tab w:val="left" w:pos="0"/>
          <w:tab w:val="left" w:pos="9270"/>
          <w:tab w:val="left" w:pos="9360"/>
        </w:tabs>
        <w:autoSpaceDE w:val="0"/>
        <w:autoSpaceDN w:val="0"/>
        <w:adjustRightInd w:val="0"/>
        <w:spacing w:before="240" w:after="120" w:line="360" w:lineRule="auto"/>
        <w:rPr>
          <w:rFonts w:ascii="Arial" w:hAnsi="Arial" w:cs="Arial"/>
          <w:b/>
          <w:color w:val="000000"/>
          <w:w w:val="133"/>
          <w:sz w:val="22"/>
          <w:szCs w:val="22"/>
        </w:rPr>
      </w:pPr>
      <w:r w:rsidRPr="00163F92">
        <w:rPr>
          <w:rFonts w:ascii="Arial" w:hAnsi="Arial" w:cs="Arial"/>
          <w:b/>
          <w:color w:val="000000"/>
          <w:w w:val="133"/>
          <w:sz w:val="22"/>
          <w:szCs w:val="22"/>
        </w:rPr>
        <w:t xml:space="preserve">Required: Make Journal Entries and Necessary Accounts of the above transactions.     </w:t>
      </w:r>
    </w:p>
    <w:p w14:paraId="6D07BE03" w14:textId="77777777" w:rsidR="00163F92" w:rsidRPr="00163F92" w:rsidRDefault="00163F92" w:rsidP="00163F92">
      <w:pPr>
        <w:widowControl w:val="0"/>
        <w:tabs>
          <w:tab w:val="left" w:pos="0"/>
          <w:tab w:val="left" w:pos="9270"/>
          <w:tab w:val="left" w:pos="9360"/>
        </w:tabs>
        <w:autoSpaceDE w:val="0"/>
        <w:autoSpaceDN w:val="0"/>
        <w:adjustRightInd w:val="0"/>
        <w:spacing w:before="240" w:after="120" w:line="360" w:lineRule="auto"/>
        <w:jc w:val="center"/>
        <w:rPr>
          <w:rFonts w:ascii="Arial" w:hAnsi="Arial" w:cs="Arial"/>
          <w:b/>
          <w:color w:val="000000"/>
          <w:w w:val="133"/>
          <w:sz w:val="22"/>
          <w:szCs w:val="22"/>
        </w:rPr>
      </w:pPr>
      <w:r w:rsidRPr="00163F92">
        <w:rPr>
          <w:rFonts w:ascii="Arial" w:hAnsi="Arial" w:cs="Arial"/>
          <w:b/>
          <w:color w:val="000000"/>
          <w:w w:val="133"/>
          <w:sz w:val="22"/>
          <w:szCs w:val="22"/>
        </w:rPr>
        <w:t>OR</w:t>
      </w:r>
    </w:p>
    <w:p w14:paraId="5D116FDA" w14:textId="77777777" w:rsidR="00163F92" w:rsidRPr="00163F92" w:rsidRDefault="00163F92" w:rsidP="00163F92">
      <w:pPr>
        <w:widowControl w:val="0"/>
        <w:tabs>
          <w:tab w:val="left" w:pos="0"/>
          <w:tab w:val="left" w:pos="9270"/>
          <w:tab w:val="left" w:pos="9360"/>
        </w:tabs>
        <w:autoSpaceDE w:val="0"/>
        <w:autoSpaceDN w:val="0"/>
        <w:adjustRightInd w:val="0"/>
        <w:spacing w:before="120" w:after="120" w:line="360" w:lineRule="auto"/>
        <w:jc w:val="both"/>
        <w:rPr>
          <w:rFonts w:ascii="Arial" w:hAnsi="Arial" w:cs="Arial"/>
          <w:b/>
          <w:color w:val="000000"/>
          <w:w w:val="133"/>
          <w:sz w:val="22"/>
          <w:szCs w:val="22"/>
        </w:rPr>
      </w:pPr>
      <w:r w:rsidRPr="00163F92">
        <w:rPr>
          <w:rFonts w:ascii="Arial" w:hAnsi="Arial" w:cs="Arial"/>
          <w:b/>
          <w:color w:val="000000"/>
          <w:w w:val="133"/>
          <w:sz w:val="22"/>
          <w:szCs w:val="22"/>
        </w:rPr>
        <w:t>Q. 4            On 21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January, A &amp; Co. consigned to Z &amp; Co; 25 bags of tea at Rs. 500 per bag, paying Rs. 150 for freight. On 15</w:t>
      </w:r>
      <w:r w:rsidRPr="00163F92">
        <w:rPr>
          <w:rFonts w:ascii="Arial" w:hAnsi="Arial" w:cs="Arial"/>
          <w:b/>
          <w:color w:val="000000"/>
          <w:w w:val="133"/>
          <w:sz w:val="22"/>
          <w:szCs w:val="22"/>
          <w:vertAlign w:val="superscript"/>
        </w:rPr>
        <w:t>th</w:t>
      </w:r>
      <w:r w:rsidRPr="00163F92">
        <w:rPr>
          <w:rFonts w:ascii="Arial" w:hAnsi="Arial" w:cs="Arial"/>
          <w:b/>
          <w:color w:val="000000"/>
          <w:w w:val="133"/>
          <w:sz w:val="22"/>
          <w:szCs w:val="22"/>
        </w:rPr>
        <w:t xml:space="preserve"> March A &amp; Co. received an Account Sales, dated 10</w:t>
      </w:r>
      <w:r w:rsidRPr="00163F92">
        <w:rPr>
          <w:rFonts w:ascii="Arial" w:hAnsi="Arial" w:cs="Arial"/>
          <w:b/>
          <w:color w:val="000000"/>
          <w:w w:val="133"/>
          <w:sz w:val="22"/>
          <w:szCs w:val="22"/>
          <w:vertAlign w:val="superscript"/>
        </w:rPr>
        <w:t>th</w:t>
      </w:r>
      <w:r w:rsidRPr="00163F92">
        <w:rPr>
          <w:rFonts w:ascii="Arial" w:hAnsi="Arial" w:cs="Arial"/>
          <w:b/>
          <w:color w:val="000000"/>
          <w:w w:val="133"/>
          <w:sz w:val="22"/>
          <w:szCs w:val="22"/>
        </w:rPr>
        <w:t xml:space="preserve"> March showing that 20 bags sold at Rs. 15000 and the following expense incurred:</w:t>
      </w:r>
    </w:p>
    <w:p w14:paraId="00FCD44B" w14:textId="77777777" w:rsidR="00163F92" w:rsidRPr="00163F92" w:rsidRDefault="00163F92" w:rsidP="00163F92">
      <w:pPr>
        <w:widowControl w:val="0"/>
        <w:tabs>
          <w:tab w:val="left" w:pos="0"/>
          <w:tab w:val="left" w:pos="9270"/>
          <w:tab w:val="left" w:pos="9360"/>
        </w:tabs>
        <w:autoSpaceDE w:val="0"/>
        <w:autoSpaceDN w:val="0"/>
        <w:adjustRightInd w:val="0"/>
        <w:spacing w:before="120" w:after="120" w:line="360" w:lineRule="auto"/>
        <w:jc w:val="both"/>
        <w:rPr>
          <w:rFonts w:ascii="Arial" w:hAnsi="Arial" w:cs="Arial"/>
          <w:b/>
          <w:color w:val="000000"/>
          <w:w w:val="133"/>
          <w:sz w:val="22"/>
          <w:szCs w:val="22"/>
        </w:rPr>
      </w:pPr>
      <w:proofErr w:type="spellStart"/>
      <w:r w:rsidRPr="00163F92">
        <w:rPr>
          <w:rFonts w:ascii="Arial" w:hAnsi="Arial" w:cs="Arial"/>
          <w:b/>
          <w:color w:val="000000"/>
          <w:w w:val="133"/>
          <w:sz w:val="22"/>
          <w:szCs w:val="22"/>
        </w:rPr>
        <w:t>Octori</w:t>
      </w:r>
      <w:proofErr w:type="spellEnd"/>
      <w:r w:rsidRPr="00163F92">
        <w:rPr>
          <w:rFonts w:ascii="Arial" w:hAnsi="Arial" w:cs="Arial"/>
          <w:b/>
          <w:color w:val="000000"/>
          <w:w w:val="133"/>
          <w:sz w:val="22"/>
          <w:szCs w:val="22"/>
        </w:rPr>
        <w:t xml:space="preserve"> Duty Rs. 100, Storage and Insurance Rs. 20, delivery charges etc., Rs. 150 commission 3% and Del credere commission 2%. Z &amp; Co. enclosed a bill for 3 months.         </w:t>
      </w:r>
    </w:p>
    <w:p w14:paraId="452B4D2F" w14:textId="2734679F" w:rsidR="00163F92" w:rsidRPr="00163F92" w:rsidRDefault="00163F92" w:rsidP="00163F92">
      <w:pPr>
        <w:widowControl w:val="0"/>
        <w:tabs>
          <w:tab w:val="left" w:pos="0"/>
          <w:tab w:val="left" w:pos="9270"/>
          <w:tab w:val="left" w:pos="9360"/>
        </w:tabs>
        <w:autoSpaceDE w:val="0"/>
        <w:autoSpaceDN w:val="0"/>
        <w:adjustRightInd w:val="0"/>
        <w:spacing w:before="240" w:after="120" w:line="360" w:lineRule="auto"/>
        <w:rPr>
          <w:rFonts w:ascii="Arial" w:hAnsi="Arial" w:cs="Arial"/>
          <w:b/>
          <w:color w:val="000000"/>
          <w:w w:val="133"/>
          <w:sz w:val="22"/>
          <w:szCs w:val="22"/>
        </w:rPr>
      </w:pPr>
      <w:r w:rsidRPr="00163F92">
        <w:rPr>
          <w:rFonts w:ascii="Arial" w:hAnsi="Arial" w:cs="Arial"/>
          <w:b/>
          <w:color w:val="000000"/>
          <w:w w:val="133"/>
          <w:sz w:val="22"/>
          <w:szCs w:val="22"/>
        </w:rPr>
        <w:t xml:space="preserve">Required: Make Journal Entries and Necessary Accounts of the above transactions.    </w:t>
      </w:r>
    </w:p>
    <w:p w14:paraId="293CDAB1" w14:textId="77777777" w:rsidR="00163F92" w:rsidRPr="00163F92" w:rsidRDefault="00163F92" w:rsidP="00163F92">
      <w:pPr>
        <w:widowControl w:val="0"/>
        <w:tabs>
          <w:tab w:val="left" w:pos="0"/>
          <w:tab w:val="left" w:pos="9270"/>
          <w:tab w:val="left" w:pos="9360"/>
        </w:tabs>
        <w:autoSpaceDE w:val="0"/>
        <w:autoSpaceDN w:val="0"/>
        <w:adjustRightInd w:val="0"/>
        <w:spacing w:before="240" w:after="120" w:line="360" w:lineRule="auto"/>
        <w:rPr>
          <w:rFonts w:ascii="Arial" w:hAnsi="Arial" w:cs="Arial"/>
          <w:b/>
          <w:color w:val="000000"/>
          <w:w w:val="133"/>
          <w:sz w:val="22"/>
          <w:szCs w:val="22"/>
        </w:rPr>
      </w:pPr>
    </w:p>
    <w:p w14:paraId="25110426" w14:textId="77777777" w:rsidR="00163F92" w:rsidRDefault="00163F92" w:rsidP="00163F92">
      <w:pPr>
        <w:widowControl w:val="0"/>
        <w:tabs>
          <w:tab w:val="left" w:pos="2779"/>
          <w:tab w:val="left" w:pos="9630"/>
        </w:tabs>
        <w:autoSpaceDE w:val="0"/>
        <w:autoSpaceDN w:val="0"/>
        <w:adjustRightInd w:val="0"/>
        <w:spacing w:before="88" w:line="360" w:lineRule="auto"/>
        <w:ind w:right="-90"/>
        <w:jc w:val="center"/>
        <w:rPr>
          <w:rFonts w:ascii="Arial" w:hAnsi="Arial" w:cs="Arial"/>
          <w:b/>
          <w:color w:val="000000"/>
          <w:w w:val="133"/>
          <w:sz w:val="22"/>
          <w:szCs w:val="22"/>
          <w:u w:val="single"/>
        </w:rPr>
      </w:pPr>
    </w:p>
    <w:p w14:paraId="525C4D98" w14:textId="77777777" w:rsidR="00163F92" w:rsidRDefault="00163F92" w:rsidP="00163F92">
      <w:pPr>
        <w:widowControl w:val="0"/>
        <w:tabs>
          <w:tab w:val="left" w:pos="2779"/>
          <w:tab w:val="left" w:pos="9630"/>
        </w:tabs>
        <w:autoSpaceDE w:val="0"/>
        <w:autoSpaceDN w:val="0"/>
        <w:adjustRightInd w:val="0"/>
        <w:spacing w:before="88" w:line="360" w:lineRule="auto"/>
        <w:ind w:right="-90"/>
        <w:jc w:val="center"/>
        <w:rPr>
          <w:rFonts w:ascii="Arial" w:hAnsi="Arial" w:cs="Arial"/>
          <w:b/>
          <w:color w:val="000000"/>
          <w:w w:val="133"/>
          <w:sz w:val="22"/>
          <w:szCs w:val="22"/>
          <w:u w:val="single"/>
        </w:rPr>
      </w:pPr>
    </w:p>
    <w:p w14:paraId="1E9E913E" w14:textId="18D8DB28" w:rsidR="00163F92" w:rsidRPr="00163F92" w:rsidRDefault="00163F92" w:rsidP="00163F92">
      <w:pPr>
        <w:widowControl w:val="0"/>
        <w:tabs>
          <w:tab w:val="left" w:pos="2779"/>
          <w:tab w:val="left" w:pos="9630"/>
        </w:tabs>
        <w:autoSpaceDE w:val="0"/>
        <w:autoSpaceDN w:val="0"/>
        <w:adjustRightInd w:val="0"/>
        <w:spacing w:before="88" w:line="360" w:lineRule="auto"/>
        <w:ind w:right="-90"/>
        <w:jc w:val="center"/>
        <w:rPr>
          <w:rFonts w:ascii="Arial" w:hAnsi="Arial" w:cs="Arial"/>
          <w:b/>
          <w:color w:val="000000"/>
          <w:w w:val="133"/>
          <w:sz w:val="22"/>
          <w:szCs w:val="22"/>
          <w:u w:val="single"/>
        </w:rPr>
      </w:pPr>
      <w:r w:rsidRPr="00163F92">
        <w:rPr>
          <w:rFonts w:ascii="Arial" w:hAnsi="Arial" w:cs="Arial"/>
          <w:b/>
          <w:color w:val="000000"/>
          <w:w w:val="133"/>
          <w:sz w:val="22"/>
          <w:szCs w:val="22"/>
          <w:u w:val="single"/>
        </w:rPr>
        <w:t>Part - 2</w:t>
      </w:r>
    </w:p>
    <w:p w14:paraId="4436C24D" w14:textId="745F81D0" w:rsidR="00163F92" w:rsidRPr="00163F92" w:rsidRDefault="00163F92" w:rsidP="00163F92">
      <w:pPr>
        <w:widowControl w:val="0"/>
        <w:tabs>
          <w:tab w:val="left" w:pos="2779"/>
          <w:tab w:val="left" w:pos="7920"/>
          <w:tab w:val="left" w:pos="8820"/>
          <w:tab w:val="left" w:pos="9270"/>
        </w:tabs>
        <w:autoSpaceDE w:val="0"/>
        <w:autoSpaceDN w:val="0"/>
        <w:adjustRightInd w:val="0"/>
        <w:spacing w:before="88" w:line="360" w:lineRule="auto"/>
        <w:ind w:right="1952"/>
        <w:rPr>
          <w:rFonts w:ascii="Arial" w:hAnsi="Arial" w:cs="Arial"/>
          <w:b/>
          <w:color w:val="000000"/>
          <w:w w:val="133"/>
          <w:sz w:val="22"/>
          <w:szCs w:val="22"/>
        </w:rPr>
      </w:pPr>
      <w:r w:rsidRPr="00163F92">
        <w:rPr>
          <w:rFonts w:ascii="Arial" w:hAnsi="Arial" w:cs="Arial"/>
          <w:b/>
          <w:color w:val="000000"/>
          <w:w w:val="133"/>
          <w:sz w:val="22"/>
          <w:szCs w:val="22"/>
          <w:u w:val="thick"/>
        </w:rPr>
        <w:t>Note: Attempt any three question</w:t>
      </w:r>
      <w:r w:rsidRPr="00163F92">
        <w:rPr>
          <w:rFonts w:ascii="Arial" w:hAnsi="Arial" w:cs="Arial"/>
          <w:b/>
          <w:color w:val="000000"/>
          <w:w w:val="133"/>
          <w:sz w:val="22"/>
          <w:szCs w:val="22"/>
          <w:u w:val="thick"/>
        </w:rPr>
        <w:t>s</w:t>
      </w:r>
      <w:r>
        <w:rPr>
          <w:rFonts w:ascii="Arial" w:hAnsi="Arial" w:cs="Arial"/>
          <w:b/>
          <w:color w:val="000000"/>
          <w:w w:val="133"/>
          <w:sz w:val="22"/>
          <w:szCs w:val="22"/>
        </w:rPr>
        <w:t>:                            (</w:t>
      </w:r>
      <w:r w:rsidRPr="00163F92">
        <w:rPr>
          <w:rFonts w:ascii="Arial" w:hAnsi="Arial" w:cs="Arial"/>
          <w:b/>
          <w:color w:val="000000"/>
          <w:w w:val="133"/>
          <w:sz w:val="22"/>
          <w:szCs w:val="22"/>
        </w:rPr>
        <w:t>3x10=30</w:t>
      </w:r>
      <w:r>
        <w:rPr>
          <w:rFonts w:ascii="Arial" w:hAnsi="Arial" w:cs="Arial"/>
          <w:b/>
          <w:color w:val="000000"/>
          <w:w w:val="133"/>
          <w:sz w:val="22"/>
          <w:szCs w:val="22"/>
        </w:rPr>
        <w:t>)</w:t>
      </w:r>
    </w:p>
    <w:p w14:paraId="379A1D0B" w14:textId="77777777" w:rsidR="00163F92" w:rsidRDefault="00163F92" w:rsidP="00163F92">
      <w:pPr>
        <w:widowControl w:val="0"/>
        <w:tabs>
          <w:tab w:val="left" w:pos="0"/>
          <w:tab w:val="left" w:pos="9720"/>
        </w:tabs>
        <w:autoSpaceDE w:val="0"/>
        <w:autoSpaceDN w:val="0"/>
        <w:adjustRightInd w:val="0"/>
        <w:spacing w:before="240" w:after="120" w:line="360" w:lineRule="auto"/>
        <w:ind w:right="-90"/>
        <w:rPr>
          <w:rFonts w:ascii="Arial" w:hAnsi="Arial" w:cs="Arial"/>
          <w:b/>
          <w:color w:val="000000"/>
          <w:w w:val="133"/>
          <w:sz w:val="22"/>
          <w:szCs w:val="22"/>
        </w:rPr>
      </w:pPr>
    </w:p>
    <w:p w14:paraId="293BE556" w14:textId="77777777" w:rsidR="00163F92" w:rsidRDefault="00163F92" w:rsidP="00163F92">
      <w:pPr>
        <w:widowControl w:val="0"/>
        <w:tabs>
          <w:tab w:val="left" w:pos="0"/>
          <w:tab w:val="left" w:pos="9720"/>
        </w:tabs>
        <w:autoSpaceDE w:val="0"/>
        <w:autoSpaceDN w:val="0"/>
        <w:adjustRightInd w:val="0"/>
        <w:spacing w:before="240" w:after="120" w:line="360" w:lineRule="auto"/>
        <w:ind w:right="-90"/>
        <w:rPr>
          <w:rFonts w:ascii="Arial" w:hAnsi="Arial" w:cs="Arial"/>
          <w:b/>
          <w:color w:val="000000"/>
          <w:w w:val="133"/>
          <w:sz w:val="22"/>
          <w:szCs w:val="22"/>
        </w:rPr>
      </w:pPr>
    </w:p>
    <w:p w14:paraId="38365150" w14:textId="77777777" w:rsidR="00163F92" w:rsidRDefault="00163F92" w:rsidP="00163F92">
      <w:pPr>
        <w:widowControl w:val="0"/>
        <w:tabs>
          <w:tab w:val="left" w:pos="0"/>
          <w:tab w:val="left" w:pos="9720"/>
        </w:tabs>
        <w:autoSpaceDE w:val="0"/>
        <w:autoSpaceDN w:val="0"/>
        <w:adjustRightInd w:val="0"/>
        <w:spacing w:before="240" w:after="120" w:line="360" w:lineRule="auto"/>
        <w:ind w:right="-90"/>
        <w:rPr>
          <w:rFonts w:ascii="Arial" w:hAnsi="Arial" w:cs="Arial"/>
          <w:b/>
          <w:color w:val="000000"/>
          <w:w w:val="133"/>
          <w:sz w:val="22"/>
          <w:szCs w:val="22"/>
        </w:rPr>
      </w:pPr>
    </w:p>
    <w:p w14:paraId="4A837398" w14:textId="77777777" w:rsidR="00163F92" w:rsidRDefault="00163F92" w:rsidP="00163F92">
      <w:pPr>
        <w:widowControl w:val="0"/>
        <w:tabs>
          <w:tab w:val="left" w:pos="0"/>
          <w:tab w:val="left" w:pos="9720"/>
        </w:tabs>
        <w:autoSpaceDE w:val="0"/>
        <w:autoSpaceDN w:val="0"/>
        <w:adjustRightInd w:val="0"/>
        <w:spacing w:before="240" w:after="120" w:line="360" w:lineRule="auto"/>
        <w:ind w:right="-90"/>
        <w:rPr>
          <w:rFonts w:ascii="Arial" w:hAnsi="Arial" w:cs="Arial"/>
          <w:b/>
          <w:color w:val="000000"/>
          <w:w w:val="133"/>
          <w:sz w:val="22"/>
          <w:szCs w:val="22"/>
        </w:rPr>
      </w:pPr>
    </w:p>
    <w:p w14:paraId="7DFCF71D" w14:textId="77777777" w:rsidR="00163F92" w:rsidRDefault="00163F92" w:rsidP="00163F92">
      <w:pPr>
        <w:widowControl w:val="0"/>
        <w:tabs>
          <w:tab w:val="left" w:pos="0"/>
          <w:tab w:val="left" w:pos="9720"/>
        </w:tabs>
        <w:autoSpaceDE w:val="0"/>
        <w:autoSpaceDN w:val="0"/>
        <w:adjustRightInd w:val="0"/>
        <w:spacing w:before="240" w:after="120" w:line="360" w:lineRule="auto"/>
        <w:ind w:right="-90"/>
        <w:rPr>
          <w:rFonts w:ascii="Arial" w:hAnsi="Arial" w:cs="Arial"/>
          <w:b/>
          <w:color w:val="000000"/>
          <w:w w:val="133"/>
          <w:sz w:val="22"/>
          <w:szCs w:val="22"/>
        </w:rPr>
      </w:pPr>
    </w:p>
    <w:p w14:paraId="659224B7" w14:textId="77777777" w:rsidR="00163F92" w:rsidRDefault="00163F92" w:rsidP="00163F92">
      <w:pPr>
        <w:widowControl w:val="0"/>
        <w:tabs>
          <w:tab w:val="left" w:pos="0"/>
          <w:tab w:val="left" w:pos="9720"/>
        </w:tabs>
        <w:autoSpaceDE w:val="0"/>
        <w:autoSpaceDN w:val="0"/>
        <w:adjustRightInd w:val="0"/>
        <w:spacing w:before="240" w:after="120" w:line="360" w:lineRule="auto"/>
        <w:ind w:right="-90"/>
        <w:rPr>
          <w:rFonts w:ascii="Arial" w:hAnsi="Arial" w:cs="Arial"/>
          <w:b/>
          <w:color w:val="000000"/>
          <w:w w:val="133"/>
          <w:sz w:val="22"/>
          <w:szCs w:val="22"/>
        </w:rPr>
      </w:pPr>
    </w:p>
    <w:p w14:paraId="03C8E875" w14:textId="28DA9BA7" w:rsidR="00163F92" w:rsidRPr="00163F92" w:rsidRDefault="00163F92" w:rsidP="00163F92">
      <w:pPr>
        <w:widowControl w:val="0"/>
        <w:tabs>
          <w:tab w:val="left" w:pos="0"/>
          <w:tab w:val="left" w:pos="9720"/>
        </w:tabs>
        <w:autoSpaceDE w:val="0"/>
        <w:autoSpaceDN w:val="0"/>
        <w:adjustRightInd w:val="0"/>
        <w:spacing w:before="240" w:after="120" w:line="360" w:lineRule="auto"/>
        <w:ind w:right="-90"/>
        <w:rPr>
          <w:rFonts w:ascii="Arial" w:hAnsi="Arial" w:cs="Arial"/>
          <w:b/>
          <w:color w:val="000000"/>
          <w:w w:val="133"/>
          <w:sz w:val="22"/>
          <w:szCs w:val="22"/>
        </w:rPr>
      </w:pPr>
      <w:r w:rsidRPr="00163F92">
        <w:rPr>
          <w:rFonts w:ascii="Arial" w:hAnsi="Arial" w:cs="Arial"/>
          <w:b/>
          <w:color w:val="000000"/>
          <w:w w:val="133"/>
          <w:sz w:val="22"/>
          <w:szCs w:val="22"/>
        </w:rPr>
        <w:t>Q. 5    The following particulars relate “Old Friends’ Club” for the year ended 31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Dec 2005. </w:t>
      </w:r>
    </w:p>
    <w:tbl>
      <w:tblPr>
        <w:tblStyle w:val="TableGrid"/>
        <w:tblW w:w="0" w:type="auto"/>
        <w:tblLook w:val="04A0" w:firstRow="1" w:lastRow="0" w:firstColumn="1" w:lastColumn="0" w:noHBand="0" w:noVBand="1"/>
      </w:tblPr>
      <w:tblGrid>
        <w:gridCol w:w="3708"/>
        <w:gridCol w:w="1170"/>
        <w:gridCol w:w="3960"/>
        <w:gridCol w:w="918"/>
      </w:tblGrid>
      <w:tr w:rsidR="00163F92" w:rsidRPr="00163F92" w14:paraId="1D4F2B49" w14:textId="77777777" w:rsidTr="007F3B28">
        <w:tc>
          <w:tcPr>
            <w:tcW w:w="3708" w:type="dxa"/>
          </w:tcPr>
          <w:p w14:paraId="4D8A73DF"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Receipts</w:t>
            </w:r>
          </w:p>
        </w:tc>
        <w:tc>
          <w:tcPr>
            <w:tcW w:w="1170" w:type="dxa"/>
          </w:tcPr>
          <w:p w14:paraId="538C01A9"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Rs.</w:t>
            </w:r>
          </w:p>
        </w:tc>
        <w:tc>
          <w:tcPr>
            <w:tcW w:w="3960" w:type="dxa"/>
          </w:tcPr>
          <w:p w14:paraId="3D288D75"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Payments</w:t>
            </w:r>
          </w:p>
        </w:tc>
        <w:tc>
          <w:tcPr>
            <w:tcW w:w="918" w:type="dxa"/>
          </w:tcPr>
          <w:p w14:paraId="57C78BE8"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Rs.</w:t>
            </w:r>
          </w:p>
        </w:tc>
      </w:tr>
      <w:tr w:rsidR="00163F92" w:rsidRPr="00163F92" w14:paraId="792FB7C5" w14:textId="77777777" w:rsidTr="007F3B28">
        <w:tc>
          <w:tcPr>
            <w:tcW w:w="3708" w:type="dxa"/>
          </w:tcPr>
          <w:p w14:paraId="013C477F"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008F7A8E"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To balance from last year</w:t>
            </w:r>
          </w:p>
          <w:p w14:paraId="1B5D3B88"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To subscriptions:</w:t>
            </w:r>
          </w:p>
          <w:p w14:paraId="62C19A3E" w14:textId="77777777" w:rsidR="00163F92" w:rsidRPr="00163F92" w:rsidRDefault="00163F92" w:rsidP="00163F92">
            <w:pPr>
              <w:pStyle w:val="ListParagraph"/>
              <w:widowControl w:val="0"/>
              <w:numPr>
                <w:ilvl w:val="0"/>
                <w:numId w:val="6"/>
              </w:numPr>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Arrears            50</w:t>
            </w:r>
          </w:p>
          <w:p w14:paraId="3847392B" w14:textId="77777777" w:rsidR="00163F92" w:rsidRPr="00163F92" w:rsidRDefault="00163F92" w:rsidP="00163F92">
            <w:pPr>
              <w:pStyle w:val="ListParagraph"/>
              <w:widowControl w:val="0"/>
              <w:numPr>
                <w:ilvl w:val="0"/>
                <w:numId w:val="6"/>
              </w:numPr>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Current       3,500</w:t>
            </w:r>
          </w:p>
          <w:p w14:paraId="1F68F35A" w14:textId="77777777" w:rsidR="00163F92" w:rsidRPr="00163F92" w:rsidRDefault="00163F92" w:rsidP="00163F92">
            <w:pPr>
              <w:pStyle w:val="ListParagraph"/>
              <w:widowControl w:val="0"/>
              <w:numPr>
                <w:ilvl w:val="0"/>
                <w:numId w:val="6"/>
              </w:numPr>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In advance </w:t>
            </w:r>
            <w:r w:rsidRPr="00163F92">
              <w:rPr>
                <w:rFonts w:ascii="Arial" w:hAnsi="Arial" w:cs="Arial"/>
                <w:b/>
                <w:color w:val="000000"/>
                <w:w w:val="133"/>
                <w:sz w:val="18"/>
                <w:szCs w:val="18"/>
                <w:u w:val="single"/>
              </w:rPr>
              <w:t xml:space="preserve">     70</w:t>
            </w:r>
          </w:p>
          <w:p w14:paraId="184C772C"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To Entrance fee</w:t>
            </w:r>
          </w:p>
          <w:p w14:paraId="4884A4A8"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To profit on Refreshments</w:t>
            </w:r>
          </w:p>
          <w:p w14:paraId="23AD9A6C"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To Lockers’ </w:t>
            </w:r>
            <w:proofErr w:type="gramStart"/>
            <w:r w:rsidRPr="00163F92">
              <w:rPr>
                <w:rFonts w:ascii="Arial" w:hAnsi="Arial" w:cs="Arial"/>
                <w:b/>
                <w:color w:val="000000"/>
                <w:w w:val="133"/>
                <w:sz w:val="18"/>
                <w:szCs w:val="18"/>
              </w:rPr>
              <w:t>Rent:.</w:t>
            </w:r>
            <w:proofErr w:type="gramEnd"/>
          </w:p>
          <w:p w14:paraId="5609EF75" w14:textId="77777777" w:rsidR="00163F92" w:rsidRPr="00163F92" w:rsidRDefault="00163F92" w:rsidP="00163F92">
            <w:pPr>
              <w:pStyle w:val="ListParagraph"/>
              <w:widowControl w:val="0"/>
              <w:numPr>
                <w:ilvl w:val="0"/>
                <w:numId w:val="7"/>
              </w:numPr>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Arrears          50</w:t>
            </w:r>
          </w:p>
          <w:p w14:paraId="56344D9E" w14:textId="77777777" w:rsidR="00163F92" w:rsidRPr="00163F92" w:rsidRDefault="00163F92" w:rsidP="00163F92">
            <w:pPr>
              <w:pStyle w:val="ListParagraph"/>
              <w:widowControl w:val="0"/>
              <w:numPr>
                <w:ilvl w:val="0"/>
                <w:numId w:val="7"/>
              </w:numPr>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Current        </w:t>
            </w:r>
            <w:r w:rsidRPr="00163F92">
              <w:rPr>
                <w:rFonts w:ascii="Arial" w:hAnsi="Arial" w:cs="Arial"/>
                <w:b/>
                <w:color w:val="000000"/>
                <w:w w:val="133"/>
                <w:sz w:val="18"/>
                <w:szCs w:val="18"/>
                <w:u w:val="single"/>
              </w:rPr>
              <w:t>180</w:t>
            </w:r>
          </w:p>
          <w:p w14:paraId="2F9298BE"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25FA6B8B"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To Sundry Receipts</w:t>
            </w:r>
          </w:p>
        </w:tc>
        <w:tc>
          <w:tcPr>
            <w:tcW w:w="1170" w:type="dxa"/>
          </w:tcPr>
          <w:p w14:paraId="12FC8805"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w:t>
            </w:r>
          </w:p>
          <w:p w14:paraId="7CFAD718"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350</w:t>
            </w:r>
          </w:p>
          <w:p w14:paraId="3E1AA529"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1F3EF009"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4C8B5073"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179A3B0C"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3,620</w:t>
            </w:r>
          </w:p>
          <w:p w14:paraId="12D80B16"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300</w:t>
            </w:r>
          </w:p>
          <w:p w14:paraId="052E08A9"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100</w:t>
            </w:r>
          </w:p>
          <w:p w14:paraId="520F01AD"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w:t>
            </w:r>
          </w:p>
          <w:p w14:paraId="24C0323A"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7C538F84"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230</w:t>
            </w:r>
          </w:p>
          <w:p w14:paraId="2CB5C0DA"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53B43573"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350</w:t>
            </w:r>
          </w:p>
          <w:p w14:paraId="437356D7"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tc>
        <w:tc>
          <w:tcPr>
            <w:tcW w:w="3960" w:type="dxa"/>
          </w:tcPr>
          <w:p w14:paraId="3AD75CAF"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730B7299"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By Salaries</w:t>
            </w:r>
          </w:p>
          <w:p w14:paraId="19384D4C"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By Printing &amp; Stationery</w:t>
            </w:r>
          </w:p>
          <w:p w14:paraId="1FFA1DE0"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By Rates, Rent &amp; Taxes</w:t>
            </w:r>
          </w:p>
          <w:p w14:paraId="5958D5DE"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By Cash on Deposits</w:t>
            </w:r>
          </w:p>
          <w:p w14:paraId="40118808"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By China, glass, </w:t>
            </w:r>
            <w:proofErr w:type="spellStart"/>
            <w:r w:rsidRPr="00163F92">
              <w:rPr>
                <w:rFonts w:ascii="Arial" w:hAnsi="Arial" w:cs="Arial"/>
                <w:b/>
                <w:color w:val="000000"/>
                <w:w w:val="133"/>
                <w:sz w:val="18"/>
                <w:szCs w:val="18"/>
              </w:rPr>
              <w:t>etc</w:t>
            </w:r>
            <w:proofErr w:type="spellEnd"/>
          </w:p>
          <w:p w14:paraId="7B9C6156"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By gas and electric light</w:t>
            </w:r>
          </w:p>
          <w:p w14:paraId="394F168E"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By creditors </w:t>
            </w:r>
            <w:proofErr w:type="gramStart"/>
            <w:r w:rsidRPr="00163F92">
              <w:rPr>
                <w:rFonts w:ascii="Arial" w:hAnsi="Arial" w:cs="Arial"/>
                <w:b/>
                <w:color w:val="000000"/>
                <w:w w:val="133"/>
                <w:sz w:val="18"/>
                <w:szCs w:val="18"/>
              </w:rPr>
              <w:t>at</w:t>
            </w:r>
            <w:proofErr w:type="gramEnd"/>
            <w:r w:rsidRPr="00163F92">
              <w:rPr>
                <w:rFonts w:ascii="Arial" w:hAnsi="Arial" w:cs="Arial"/>
                <w:b/>
                <w:color w:val="000000"/>
                <w:w w:val="133"/>
                <w:sz w:val="18"/>
                <w:szCs w:val="18"/>
              </w:rPr>
              <w:t xml:space="preserve"> 1</w:t>
            </w:r>
            <w:r w:rsidRPr="00163F92">
              <w:rPr>
                <w:rFonts w:ascii="Arial" w:hAnsi="Arial" w:cs="Arial"/>
                <w:b/>
                <w:color w:val="000000"/>
                <w:w w:val="133"/>
                <w:sz w:val="18"/>
                <w:szCs w:val="18"/>
                <w:vertAlign w:val="superscript"/>
              </w:rPr>
              <w:t>st</w:t>
            </w:r>
            <w:r w:rsidRPr="00163F92">
              <w:rPr>
                <w:rFonts w:ascii="Arial" w:hAnsi="Arial" w:cs="Arial"/>
                <w:b/>
                <w:color w:val="000000"/>
                <w:w w:val="133"/>
                <w:sz w:val="18"/>
                <w:szCs w:val="18"/>
              </w:rPr>
              <w:t xml:space="preserve"> January paid</w:t>
            </w:r>
          </w:p>
          <w:p w14:paraId="2A21183C"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52AB76AF"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By Balance cash in hand</w:t>
            </w:r>
          </w:p>
          <w:p w14:paraId="16F4FCF4"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4F98ED43"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tc>
        <w:tc>
          <w:tcPr>
            <w:tcW w:w="918" w:type="dxa"/>
          </w:tcPr>
          <w:p w14:paraId="38D30E43"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w:t>
            </w:r>
          </w:p>
          <w:p w14:paraId="13D701E6"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700</w:t>
            </w:r>
          </w:p>
          <w:p w14:paraId="3A709B10"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75</w:t>
            </w:r>
          </w:p>
          <w:p w14:paraId="0CF98BBC"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450</w:t>
            </w:r>
          </w:p>
          <w:p w14:paraId="5C725362"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400</w:t>
            </w:r>
          </w:p>
          <w:p w14:paraId="28F5B743"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200</w:t>
            </w:r>
          </w:p>
          <w:p w14:paraId="758444F3"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 xml:space="preserve">  220</w:t>
            </w:r>
          </w:p>
          <w:p w14:paraId="6E5626A5"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1,000</w:t>
            </w:r>
          </w:p>
          <w:p w14:paraId="7A157841"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24B3609B"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1,905</w:t>
            </w:r>
          </w:p>
          <w:p w14:paraId="108DF20E"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p w14:paraId="308BAB19" w14:textId="77777777" w:rsidR="00163F92" w:rsidRPr="00163F92" w:rsidRDefault="00163F92" w:rsidP="007F3B28">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p>
        </w:tc>
      </w:tr>
    </w:tbl>
    <w:p w14:paraId="36A9EAAA" w14:textId="77777777" w:rsidR="00163F92" w:rsidRPr="00163F92" w:rsidRDefault="00163F92" w:rsidP="00163F92">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18"/>
          <w:szCs w:val="18"/>
        </w:rPr>
      </w:pPr>
      <w:r w:rsidRPr="00163F92">
        <w:rPr>
          <w:rFonts w:ascii="Arial" w:hAnsi="Arial" w:cs="Arial"/>
          <w:b/>
          <w:color w:val="000000"/>
          <w:w w:val="133"/>
          <w:sz w:val="18"/>
          <w:szCs w:val="18"/>
        </w:rPr>
        <w:t>Total                                            4,950                                                                 4,950</w:t>
      </w:r>
      <w:r w:rsidRPr="00163F92">
        <w:rPr>
          <w:rFonts w:ascii="Arial" w:hAnsi="Arial" w:cs="Arial"/>
          <w:b/>
          <w:color w:val="000000"/>
          <w:w w:val="133"/>
          <w:sz w:val="18"/>
          <w:szCs w:val="18"/>
        </w:rPr>
        <w:tab/>
      </w:r>
    </w:p>
    <w:p w14:paraId="2F9C5D64" w14:textId="77777777" w:rsidR="00163F92" w:rsidRPr="00163F92" w:rsidRDefault="00163F92" w:rsidP="00163F92">
      <w:pPr>
        <w:widowControl w:val="0"/>
        <w:tabs>
          <w:tab w:val="left" w:pos="0"/>
          <w:tab w:val="left" w:pos="9270"/>
          <w:tab w:val="left" w:pos="9360"/>
        </w:tabs>
        <w:autoSpaceDE w:val="0"/>
        <w:autoSpaceDN w:val="0"/>
        <w:adjustRightInd w:val="0"/>
        <w:spacing w:before="240" w:after="120" w:line="360" w:lineRule="auto"/>
        <w:jc w:val="both"/>
        <w:rPr>
          <w:rFonts w:ascii="Arial" w:hAnsi="Arial" w:cs="Arial"/>
          <w:b/>
          <w:color w:val="000000"/>
          <w:w w:val="133"/>
          <w:sz w:val="22"/>
          <w:szCs w:val="22"/>
        </w:rPr>
      </w:pPr>
      <w:r w:rsidRPr="00163F92">
        <w:rPr>
          <w:rFonts w:ascii="Arial" w:hAnsi="Arial" w:cs="Arial"/>
          <w:b/>
          <w:color w:val="000000"/>
          <w:w w:val="133"/>
          <w:sz w:val="22"/>
          <w:szCs w:val="22"/>
        </w:rPr>
        <w:t>Assets on 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January- Glass, </w:t>
      </w:r>
      <w:proofErr w:type="spellStart"/>
      <w:r w:rsidRPr="00163F92">
        <w:rPr>
          <w:rFonts w:ascii="Arial" w:hAnsi="Arial" w:cs="Arial"/>
          <w:b/>
          <w:color w:val="000000"/>
          <w:w w:val="133"/>
          <w:sz w:val="22"/>
          <w:szCs w:val="22"/>
        </w:rPr>
        <w:t>Cultery</w:t>
      </w:r>
      <w:proofErr w:type="spellEnd"/>
      <w:r w:rsidRPr="00163F92">
        <w:rPr>
          <w:rFonts w:ascii="Arial" w:hAnsi="Arial" w:cs="Arial"/>
          <w:b/>
          <w:color w:val="000000"/>
          <w:w w:val="133"/>
          <w:sz w:val="22"/>
          <w:szCs w:val="22"/>
        </w:rPr>
        <w:t xml:space="preserve">, </w:t>
      </w:r>
      <w:proofErr w:type="spellStart"/>
      <w:r w:rsidRPr="00163F92">
        <w:rPr>
          <w:rFonts w:ascii="Arial" w:hAnsi="Arial" w:cs="Arial"/>
          <w:b/>
          <w:color w:val="000000"/>
          <w:w w:val="133"/>
          <w:sz w:val="22"/>
          <w:szCs w:val="22"/>
        </w:rPr>
        <w:t>etc</w:t>
      </w:r>
      <w:proofErr w:type="spellEnd"/>
      <w:r w:rsidRPr="00163F92">
        <w:rPr>
          <w:rFonts w:ascii="Arial" w:hAnsi="Arial" w:cs="Arial"/>
          <w:b/>
          <w:color w:val="000000"/>
          <w:w w:val="133"/>
          <w:sz w:val="22"/>
          <w:szCs w:val="22"/>
        </w:rPr>
        <w:t xml:space="preserve"> Rs.300. Furniture and Fixture Rs.1,500. Consumable stores 350.</w:t>
      </w:r>
    </w:p>
    <w:p w14:paraId="1CB792CE" w14:textId="77777777" w:rsidR="00163F92" w:rsidRPr="00163F92" w:rsidRDefault="00163F92" w:rsidP="00163F92">
      <w:pPr>
        <w:widowControl w:val="0"/>
        <w:tabs>
          <w:tab w:val="left" w:pos="0"/>
          <w:tab w:val="left" w:pos="9270"/>
          <w:tab w:val="left" w:pos="9360"/>
        </w:tabs>
        <w:autoSpaceDE w:val="0"/>
        <w:autoSpaceDN w:val="0"/>
        <w:adjustRightInd w:val="0"/>
        <w:spacing w:line="360" w:lineRule="auto"/>
        <w:jc w:val="both"/>
        <w:rPr>
          <w:rFonts w:ascii="Arial" w:hAnsi="Arial" w:cs="Arial"/>
          <w:b/>
          <w:color w:val="000000"/>
          <w:w w:val="133"/>
          <w:sz w:val="22"/>
          <w:szCs w:val="22"/>
        </w:rPr>
      </w:pPr>
      <w:r w:rsidRPr="00163F92">
        <w:rPr>
          <w:rFonts w:ascii="Arial" w:hAnsi="Arial" w:cs="Arial"/>
          <w:b/>
          <w:color w:val="000000"/>
          <w:w w:val="133"/>
          <w:sz w:val="22"/>
          <w:szCs w:val="22"/>
        </w:rPr>
        <w:t>Consumable stores on 31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December were Rs. 275. The following adjustments required: Subscription outstanding Rs.75, Creditors for food Rs.350. Depreciation 7.5% on furniture 15% on glass etc. on opening balance.</w:t>
      </w:r>
    </w:p>
    <w:p w14:paraId="4987BBA2" w14:textId="77777777" w:rsidR="00163F92" w:rsidRPr="00163F92" w:rsidRDefault="00163F92" w:rsidP="00163F92">
      <w:pPr>
        <w:widowControl w:val="0"/>
        <w:tabs>
          <w:tab w:val="left" w:pos="0"/>
          <w:tab w:val="left" w:pos="9270"/>
          <w:tab w:val="left" w:pos="9360"/>
        </w:tabs>
        <w:autoSpaceDE w:val="0"/>
        <w:autoSpaceDN w:val="0"/>
        <w:adjustRightInd w:val="0"/>
        <w:spacing w:line="360" w:lineRule="auto"/>
        <w:rPr>
          <w:rFonts w:ascii="Arial" w:hAnsi="Arial" w:cs="Arial"/>
          <w:b/>
          <w:color w:val="000000"/>
          <w:w w:val="133"/>
          <w:sz w:val="22"/>
          <w:szCs w:val="22"/>
        </w:rPr>
      </w:pPr>
    </w:p>
    <w:p w14:paraId="773604AC" w14:textId="77777777" w:rsidR="00163F92" w:rsidRPr="00163F92" w:rsidRDefault="00163F92" w:rsidP="00163F92">
      <w:pPr>
        <w:widowControl w:val="0"/>
        <w:tabs>
          <w:tab w:val="left" w:pos="0"/>
          <w:tab w:val="left" w:pos="9270"/>
          <w:tab w:val="left" w:pos="9360"/>
        </w:tabs>
        <w:autoSpaceDE w:val="0"/>
        <w:autoSpaceDN w:val="0"/>
        <w:adjustRightInd w:val="0"/>
        <w:spacing w:line="360" w:lineRule="auto"/>
        <w:rPr>
          <w:rFonts w:ascii="Arial" w:hAnsi="Arial" w:cs="Arial"/>
          <w:b/>
          <w:i/>
          <w:color w:val="000000"/>
          <w:w w:val="133"/>
          <w:sz w:val="22"/>
          <w:szCs w:val="22"/>
        </w:rPr>
      </w:pPr>
      <w:r w:rsidRPr="00163F92">
        <w:rPr>
          <w:rFonts w:ascii="Arial" w:hAnsi="Arial" w:cs="Arial"/>
          <w:b/>
          <w:i/>
          <w:color w:val="000000"/>
          <w:w w:val="133"/>
          <w:sz w:val="22"/>
          <w:szCs w:val="22"/>
        </w:rPr>
        <w:t>Required:      Prepare Income and expenditure account only.</w:t>
      </w:r>
    </w:p>
    <w:p w14:paraId="6E5E3DFB"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p>
    <w:p w14:paraId="307CBDFF"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 xml:space="preserve">Q. 6   Arslan commenced business on Jan 1, </w:t>
      </w:r>
      <w:proofErr w:type="gramStart"/>
      <w:r w:rsidRPr="00163F92">
        <w:rPr>
          <w:rFonts w:ascii="Arial" w:hAnsi="Arial" w:cs="Arial"/>
          <w:b/>
          <w:color w:val="000000"/>
          <w:w w:val="133"/>
          <w:sz w:val="22"/>
          <w:szCs w:val="22"/>
        </w:rPr>
        <w:t>2015</w:t>
      </w:r>
      <w:proofErr w:type="gramEnd"/>
      <w:r w:rsidRPr="00163F92">
        <w:rPr>
          <w:rFonts w:ascii="Arial" w:hAnsi="Arial" w:cs="Arial"/>
          <w:b/>
          <w:color w:val="000000"/>
          <w:w w:val="133"/>
          <w:sz w:val="22"/>
          <w:szCs w:val="22"/>
        </w:rPr>
        <w:t xml:space="preserve"> with a capital of Rs. 10,000. He immediately bought furniture and fixture for Rs. 2,000. On 30</w:t>
      </w:r>
      <w:r w:rsidRPr="00163F92">
        <w:rPr>
          <w:rFonts w:ascii="Arial" w:hAnsi="Arial" w:cs="Arial"/>
          <w:b/>
          <w:color w:val="000000"/>
          <w:w w:val="133"/>
          <w:sz w:val="22"/>
          <w:szCs w:val="22"/>
          <w:vertAlign w:val="superscript"/>
        </w:rPr>
        <w:t>th</w:t>
      </w:r>
      <w:r w:rsidRPr="00163F92">
        <w:rPr>
          <w:rFonts w:ascii="Arial" w:hAnsi="Arial" w:cs="Arial"/>
          <w:b/>
          <w:color w:val="000000"/>
          <w:w w:val="133"/>
          <w:sz w:val="22"/>
          <w:szCs w:val="22"/>
        </w:rPr>
        <w:t xml:space="preserve"> June 2015 he borrowed Rs.5,000 from his wife at 9% p.a. (interest not yet paid) and introduced further capital of his own amounting Rs. 1,500. Arslan drew at the rate of Rs. 300 </w:t>
      </w:r>
      <w:proofErr w:type="spellStart"/>
      <w:r w:rsidRPr="00163F92">
        <w:rPr>
          <w:rFonts w:ascii="Arial" w:hAnsi="Arial" w:cs="Arial"/>
          <w:b/>
          <w:color w:val="000000"/>
          <w:w w:val="133"/>
          <w:sz w:val="22"/>
          <w:szCs w:val="22"/>
        </w:rPr>
        <w:t>p.m</w:t>
      </w:r>
      <w:proofErr w:type="spellEnd"/>
      <w:r w:rsidRPr="00163F92">
        <w:rPr>
          <w:rFonts w:ascii="Arial" w:hAnsi="Arial" w:cs="Arial"/>
          <w:b/>
          <w:color w:val="000000"/>
          <w:w w:val="133"/>
          <w:sz w:val="22"/>
          <w:szCs w:val="22"/>
        </w:rPr>
        <w:t xml:space="preserve"> at the end of each month for </w:t>
      </w:r>
      <w:proofErr w:type="gramStart"/>
      <w:r w:rsidRPr="00163F92">
        <w:rPr>
          <w:rFonts w:ascii="Arial" w:hAnsi="Arial" w:cs="Arial"/>
          <w:b/>
          <w:color w:val="000000"/>
          <w:w w:val="133"/>
          <w:sz w:val="22"/>
          <w:szCs w:val="22"/>
        </w:rPr>
        <w:t>house hold</w:t>
      </w:r>
      <w:proofErr w:type="gramEnd"/>
      <w:r w:rsidRPr="00163F92">
        <w:rPr>
          <w:rFonts w:ascii="Arial" w:hAnsi="Arial" w:cs="Arial"/>
          <w:b/>
          <w:color w:val="000000"/>
          <w:w w:val="133"/>
          <w:sz w:val="22"/>
          <w:szCs w:val="22"/>
        </w:rPr>
        <w:t xml:space="preserve"> expenses. On </w:t>
      </w:r>
      <w:proofErr w:type="gramStart"/>
      <w:r w:rsidRPr="00163F92">
        <w:rPr>
          <w:rFonts w:ascii="Arial" w:hAnsi="Arial" w:cs="Arial"/>
          <w:b/>
          <w:color w:val="000000"/>
          <w:w w:val="133"/>
          <w:sz w:val="22"/>
          <w:szCs w:val="22"/>
        </w:rPr>
        <w:t>31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Dec 2015</w:t>
      </w:r>
      <w:proofErr w:type="gramEnd"/>
      <w:r w:rsidRPr="00163F92">
        <w:rPr>
          <w:rFonts w:ascii="Arial" w:hAnsi="Arial" w:cs="Arial"/>
          <w:b/>
          <w:color w:val="000000"/>
          <w:w w:val="133"/>
          <w:sz w:val="22"/>
          <w:szCs w:val="22"/>
        </w:rPr>
        <w:t xml:space="preserve"> his position was as follows:</w:t>
      </w:r>
    </w:p>
    <w:p w14:paraId="3C91A432"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Cash in hand Rs. 2,800; Sundry Debtors Rs. 4,800; Stock Rs. 6,800; Bill Receivable Rs. 1,600 Sundry Creditors Rs. 500 and owing for Rent Rs. 150. Furniture and Fixtures to be depreciated by 10%</w:t>
      </w:r>
    </w:p>
    <w:p w14:paraId="3A54F3B9"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u w:val="single"/>
        </w:rPr>
      </w:pPr>
    </w:p>
    <w:p w14:paraId="6816C6B6"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proofErr w:type="gramStart"/>
      <w:r w:rsidRPr="00163F92">
        <w:rPr>
          <w:rFonts w:ascii="Arial" w:hAnsi="Arial" w:cs="Arial"/>
          <w:b/>
          <w:color w:val="000000"/>
          <w:w w:val="133"/>
          <w:sz w:val="22"/>
          <w:szCs w:val="22"/>
          <w:u w:val="single"/>
        </w:rPr>
        <w:t>Required:.</w:t>
      </w:r>
      <w:proofErr w:type="gramEnd"/>
      <w:r w:rsidRPr="00163F92">
        <w:rPr>
          <w:rFonts w:ascii="Arial" w:hAnsi="Arial" w:cs="Arial"/>
          <w:b/>
          <w:color w:val="000000"/>
          <w:w w:val="133"/>
          <w:sz w:val="22"/>
          <w:szCs w:val="22"/>
        </w:rPr>
        <w:t xml:space="preserve">  Profit or loss made by Arslan during year 2005.  </w:t>
      </w:r>
    </w:p>
    <w:p w14:paraId="4CD23166" w14:textId="3A19A5AC" w:rsid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p>
    <w:p w14:paraId="04F58F14" w14:textId="5B7EB2B4" w:rsid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p>
    <w:p w14:paraId="269A8553" w14:textId="10F98424" w:rsid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p>
    <w:p w14:paraId="4F4F1B64"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p>
    <w:p w14:paraId="36BDE481"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 xml:space="preserve">Q. 7     A company purchased assets at the book value of Rs. 400,000 and took over the liabilities of Rs. 50,000 from Rahim Bros. It was agreed that the purchase consideration settled at Rs. 380,000 be paid by issuing debentures of Rs. 100 each. What journal entries will be made in all the following three </w:t>
      </w:r>
      <w:proofErr w:type="gramStart"/>
      <w:r w:rsidRPr="00163F92">
        <w:rPr>
          <w:rFonts w:ascii="Arial" w:hAnsi="Arial" w:cs="Arial"/>
          <w:b/>
          <w:color w:val="000000"/>
          <w:w w:val="133"/>
          <w:sz w:val="22"/>
          <w:szCs w:val="22"/>
        </w:rPr>
        <w:t>cases;</w:t>
      </w:r>
      <w:proofErr w:type="gramEnd"/>
      <w:r w:rsidRPr="00163F92">
        <w:rPr>
          <w:rFonts w:ascii="Arial" w:hAnsi="Arial" w:cs="Arial"/>
          <w:b/>
          <w:color w:val="000000"/>
          <w:w w:val="133"/>
          <w:sz w:val="22"/>
          <w:szCs w:val="22"/>
        </w:rPr>
        <w:t xml:space="preserve"> if debentures are issued?</w:t>
      </w:r>
    </w:p>
    <w:p w14:paraId="2DF40986"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 xml:space="preserve"> (a) at par</w:t>
      </w:r>
    </w:p>
    <w:p w14:paraId="061E194C"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(b)  at discount of 10%</w:t>
      </w:r>
    </w:p>
    <w:p w14:paraId="4BBD3440"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(c)   at premium of 10%.</w:t>
      </w:r>
    </w:p>
    <w:p w14:paraId="348A6B92"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 xml:space="preserve">It was agreed that any fraction of Debentures be paid in cash </w:t>
      </w:r>
    </w:p>
    <w:p w14:paraId="3D4D7E3B"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 xml:space="preserve"> </w:t>
      </w:r>
    </w:p>
    <w:p w14:paraId="60F06E21"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i/>
          <w:color w:val="000000"/>
          <w:w w:val="133"/>
          <w:sz w:val="22"/>
          <w:szCs w:val="22"/>
        </w:rPr>
      </w:pPr>
      <w:r w:rsidRPr="00163F92">
        <w:rPr>
          <w:rFonts w:ascii="Arial" w:hAnsi="Arial" w:cs="Arial"/>
          <w:b/>
          <w:i/>
          <w:color w:val="000000"/>
          <w:w w:val="133"/>
          <w:sz w:val="22"/>
          <w:szCs w:val="22"/>
          <w:u w:val="single"/>
        </w:rPr>
        <w:t>Required:</w:t>
      </w:r>
      <w:r w:rsidRPr="00163F92">
        <w:rPr>
          <w:rFonts w:ascii="Arial" w:hAnsi="Arial" w:cs="Arial"/>
          <w:b/>
          <w:i/>
          <w:color w:val="000000"/>
          <w:w w:val="133"/>
          <w:sz w:val="22"/>
          <w:szCs w:val="22"/>
        </w:rPr>
        <w:t xml:space="preserve">   Make Journal Entries of the above transactions.    </w:t>
      </w:r>
    </w:p>
    <w:p w14:paraId="02BDD9E2"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p>
    <w:p w14:paraId="485C6A2C" w14:textId="77777777" w:rsidR="00163F92" w:rsidRPr="00163F92" w:rsidRDefault="00163F92" w:rsidP="00163F92">
      <w:pPr>
        <w:widowControl w:val="0"/>
        <w:tabs>
          <w:tab w:val="left" w:pos="0"/>
          <w:tab w:val="left" w:pos="9270"/>
          <w:tab w:val="left" w:pos="9360"/>
        </w:tabs>
        <w:autoSpaceDE w:val="0"/>
        <w:autoSpaceDN w:val="0"/>
        <w:adjustRightInd w:val="0"/>
        <w:spacing w:before="60" w:after="60" w:line="360" w:lineRule="auto"/>
        <w:jc w:val="both"/>
        <w:rPr>
          <w:rFonts w:ascii="Arial" w:hAnsi="Arial" w:cs="Arial"/>
          <w:b/>
          <w:color w:val="000000"/>
          <w:w w:val="133"/>
          <w:sz w:val="22"/>
          <w:szCs w:val="22"/>
        </w:rPr>
      </w:pPr>
      <w:r w:rsidRPr="00163F92">
        <w:rPr>
          <w:rFonts w:ascii="Arial" w:hAnsi="Arial" w:cs="Arial"/>
          <w:b/>
          <w:color w:val="000000"/>
          <w:w w:val="133"/>
          <w:sz w:val="22"/>
          <w:szCs w:val="22"/>
        </w:rPr>
        <w:t>Q. 8   A manufacturing firm purchased on 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w:t>
      </w:r>
      <w:proofErr w:type="gramStart"/>
      <w:r w:rsidRPr="00163F92">
        <w:rPr>
          <w:rFonts w:ascii="Arial" w:hAnsi="Arial" w:cs="Arial"/>
          <w:b/>
          <w:color w:val="000000"/>
          <w:w w:val="133"/>
          <w:sz w:val="22"/>
          <w:szCs w:val="22"/>
        </w:rPr>
        <w:t>Jan,</w:t>
      </w:r>
      <w:proofErr w:type="gramEnd"/>
      <w:r w:rsidRPr="00163F92">
        <w:rPr>
          <w:rFonts w:ascii="Arial" w:hAnsi="Arial" w:cs="Arial"/>
          <w:b/>
          <w:color w:val="000000"/>
          <w:w w:val="133"/>
          <w:sz w:val="22"/>
          <w:szCs w:val="22"/>
        </w:rPr>
        <w:t xml:space="preserve"> 2014 certain machinery for Rs. 100,000 and spent Rs. 2,000 on its erection. On 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Jul in the same year additional machinery costing Rs. 50,000 was acquired. On </w:t>
      </w:r>
      <w:proofErr w:type="gramStart"/>
      <w:r w:rsidRPr="00163F92">
        <w:rPr>
          <w:rFonts w:ascii="Arial" w:hAnsi="Arial" w:cs="Arial"/>
          <w:b/>
          <w:color w:val="000000"/>
          <w:w w:val="133"/>
          <w:sz w:val="22"/>
          <w:szCs w:val="22"/>
        </w:rPr>
        <w:t>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Jan 2016</w:t>
      </w:r>
      <w:proofErr w:type="gramEnd"/>
      <w:r w:rsidRPr="00163F92">
        <w:rPr>
          <w:rFonts w:ascii="Arial" w:hAnsi="Arial" w:cs="Arial"/>
          <w:b/>
          <w:color w:val="000000"/>
          <w:w w:val="133"/>
          <w:sz w:val="22"/>
          <w:szCs w:val="22"/>
        </w:rPr>
        <w:t xml:space="preserve"> the machinery purchased on 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Jan 2014 having become obsolete was auctioned for Rs. 40,000 and on the same date fresh machinery was purchased at a cost of Rs. 25,000.</w:t>
      </w:r>
    </w:p>
    <w:p w14:paraId="1C62073C" w14:textId="77777777" w:rsidR="00163F92" w:rsidRPr="00163F92" w:rsidRDefault="00163F92" w:rsidP="00163F92">
      <w:pPr>
        <w:widowControl w:val="0"/>
        <w:tabs>
          <w:tab w:val="left" w:pos="0"/>
          <w:tab w:val="left" w:pos="9270"/>
          <w:tab w:val="left" w:pos="9360"/>
        </w:tabs>
        <w:autoSpaceDE w:val="0"/>
        <w:autoSpaceDN w:val="0"/>
        <w:adjustRightInd w:val="0"/>
        <w:spacing w:line="360" w:lineRule="auto"/>
        <w:jc w:val="both"/>
        <w:rPr>
          <w:rFonts w:ascii="Arial" w:hAnsi="Arial" w:cs="Arial"/>
          <w:b/>
          <w:color w:val="000000"/>
          <w:w w:val="133"/>
          <w:sz w:val="22"/>
          <w:szCs w:val="22"/>
        </w:rPr>
      </w:pPr>
      <w:r w:rsidRPr="00163F92">
        <w:rPr>
          <w:rFonts w:ascii="Arial" w:hAnsi="Arial" w:cs="Arial"/>
          <w:b/>
          <w:color w:val="000000"/>
          <w:w w:val="133"/>
          <w:sz w:val="22"/>
          <w:szCs w:val="22"/>
        </w:rPr>
        <w:t>Depreciation was provided for annually on 31</w:t>
      </w:r>
      <w:r w:rsidRPr="00163F92">
        <w:rPr>
          <w:rFonts w:ascii="Arial" w:hAnsi="Arial" w:cs="Arial"/>
          <w:b/>
          <w:color w:val="000000"/>
          <w:w w:val="133"/>
          <w:sz w:val="22"/>
          <w:szCs w:val="22"/>
          <w:vertAlign w:val="superscript"/>
        </w:rPr>
        <w:t>st</w:t>
      </w:r>
      <w:r w:rsidRPr="00163F92">
        <w:rPr>
          <w:rFonts w:ascii="Arial" w:hAnsi="Arial" w:cs="Arial"/>
          <w:b/>
          <w:color w:val="000000"/>
          <w:w w:val="133"/>
          <w:sz w:val="22"/>
          <w:szCs w:val="22"/>
        </w:rPr>
        <w:t xml:space="preserve"> Dec at the rate of 10% </w:t>
      </w:r>
      <w:proofErr w:type="spellStart"/>
      <w:r w:rsidRPr="00163F92">
        <w:rPr>
          <w:rFonts w:ascii="Arial" w:hAnsi="Arial" w:cs="Arial"/>
          <w:b/>
          <w:color w:val="000000"/>
          <w:w w:val="133"/>
          <w:sz w:val="22"/>
          <w:szCs w:val="22"/>
        </w:rPr>
        <w:t>p.a</w:t>
      </w:r>
      <w:proofErr w:type="spellEnd"/>
      <w:r w:rsidRPr="00163F92">
        <w:rPr>
          <w:rFonts w:ascii="Arial" w:hAnsi="Arial" w:cs="Arial"/>
          <w:b/>
          <w:color w:val="000000"/>
          <w:w w:val="133"/>
          <w:sz w:val="22"/>
          <w:szCs w:val="22"/>
        </w:rPr>
        <w:t xml:space="preserve"> on the original cost of the asset. In 2016 however this method was changed and that of writing off 15% on the written down value was adopted.</w:t>
      </w:r>
    </w:p>
    <w:p w14:paraId="77BC4CD4" w14:textId="77777777" w:rsidR="00163F92" w:rsidRPr="00163F92" w:rsidRDefault="00163F92" w:rsidP="00163F92">
      <w:pPr>
        <w:widowControl w:val="0"/>
        <w:tabs>
          <w:tab w:val="left" w:pos="0"/>
          <w:tab w:val="left" w:pos="9270"/>
          <w:tab w:val="left" w:pos="9360"/>
        </w:tabs>
        <w:autoSpaceDE w:val="0"/>
        <w:autoSpaceDN w:val="0"/>
        <w:adjustRightInd w:val="0"/>
        <w:spacing w:line="360" w:lineRule="auto"/>
        <w:jc w:val="both"/>
        <w:rPr>
          <w:rFonts w:ascii="Arial" w:hAnsi="Arial" w:cs="Arial"/>
          <w:b/>
          <w:color w:val="000000"/>
          <w:w w:val="133"/>
          <w:sz w:val="22"/>
          <w:szCs w:val="22"/>
        </w:rPr>
      </w:pPr>
    </w:p>
    <w:p w14:paraId="0DDC5E86" w14:textId="77777777" w:rsidR="00163F92" w:rsidRPr="00163F92" w:rsidRDefault="00163F92" w:rsidP="00163F92">
      <w:pPr>
        <w:widowControl w:val="0"/>
        <w:tabs>
          <w:tab w:val="left" w:pos="0"/>
          <w:tab w:val="left" w:pos="9270"/>
          <w:tab w:val="left" w:pos="9360"/>
        </w:tabs>
        <w:autoSpaceDE w:val="0"/>
        <w:autoSpaceDN w:val="0"/>
        <w:adjustRightInd w:val="0"/>
        <w:spacing w:line="360" w:lineRule="auto"/>
        <w:jc w:val="both"/>
        <w:rPr>
          <w:rFonts w:ascii="Arial" w:hAnsi="Arial" w:cs="Arial"/>
          <w:b/>
          <w:color w:val="000000"/>
          <w:w w:val="133"/>
          <w:sz w:val="22"/>
          <w:szCs w:val="22"/>
        </w:rPr>
      </w:pPr>
      <w:r w:rsidRPr="00163F92">
        <w:rPr>
          <w:rFonts w:ascii="Arial" w:hAnsi="Arial" w:cs="Arial"/>
          <w:b/>
          <w:color w:val="000000"/>
          <w:w w:val="133"/>
          <w:sz w:val="22"/>
          <w:szCs w:val="22"/>
          <w:u w:val="single"/>
        </w:rPr>
        <w:t>Required:</w:t>
      </w:r>
      <w:r w:rsidRPr="00163F92">
        <w:rPr>
          <w:rFonts w:ascii="Arial" w:hAnsi="Arial" w:cs="Arial"/>
          <w:b/>
          <w:color w:val="000000"/>
          <w:w w:val="133"/>
          <w:sz w:val="22"/>
          <w:szCs w:val="22"/>
        </w:rPr>
        <w:t xml:space="preserve">     Give Machinery account as it would stand at the end of each year from 2014 to 2018, making your calculations to the nearest rupee.</w:t>
      </w:r>
    </w:p>
    <w:p w14:paraId="5A22F7BF" w14:textId="77777777" w:rsidR="00163F92" w:rsidRPr="00163F92" w:rsidRDefault="00163F92" w:rsidP="00163F92">
      <w:pPr>
        <w:widowControl w:val="0"/>
        <w:tabs>
          <w:tab w:val="left" w:pos="0"/>
          <w:tab w:val="left" w:pos="9270"/>
          <w:tab w:val="left" w:pos="9360"/>
        </w:tabs>
        <w:autoSpaceDE w:val="0"/>
        <w:autoSpaceDN w:val="0"/>
        <w:adjustRightInd w:val="0"/>
        <w:spacing w:before="240" w:after="120" w:line="360" w:lineRule="auto"/>
        <w:rPr>
          <w:rFonts w:ascii="Arial" w:hAnsi="Arial" w:cs="Arial"/>
          <w:b/>
          <w:color w:val="000000"/>
          <w:w w:val="133"/>
          <w:sz w:val="22"/>
          <w:szCs w:val="22"/>
        </w:rPr>
      </w:pPr>
    </w:p>
    <w:p w14:paraId="0A8735A7" w14:textId="77777777" w:rsidR="00163F92" w:rsidRPr="00163F92" w:rsidRDefault="00163F92" w:rsidP="00163F92">
      <w:pPr>
        <w:widowControl w:val="0"/>
        <w:tabs>
          <w:tab w:val="left" w:pos="0"/>
          <w:tab w:val="left" w:pos="9270"/>
          <w:tab w:val="left" w:pos="9360"/>
        </w:tabs>
        <w:autoSpaceDE w:val="0"/>
        <w:autoSpaceDN w:val="0"/>
        <w:adjustRightInd w:val="0"/>
        <w:spacing w:before="240" w:after="120"/>
        <w:rPr>
          <w:rFonts w:ascii="Arial" w:hAnsi="Arial" w:cs="Arial"/>
          <w:b/>
          <w:color w:val="000000"/>
          <w:w w:val="133"/>
          <w:sz w:val="20"/>
          <w:szCs w:val="20"/>
        </w:rPr>
      </w:pPr>
    </w:p>
    <w:p w14:paraId="4D95C0D1" w14:textId="77777777" w:rsidR="00163F92" w:rsidRPr="00163F92" w:rsidRDefault="00163F92" w:rsidP="00163F92">
      <w:pPr>
        <w:rPr>
          <w:b/>
          <w:sz w:val="32"/>
          <w:szCs w:val="32"/>
          <w:u w:val="thick"/>
        </w:rPr>
      </w:pPr>
    </w:p>
    <w:sectPr w:rsidR="00163F92" w:rsidRPr="00163F92" w:rsidSect="00DA42BF">
      <w:pgSz w:w="11909" w:h="16834"/>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5D9"/>
    <w:multiLevelType w:val="multilevel"/>
    <w:tmpl w:val="216A5F9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094C3D"/>
    <w:multiLevelType w:val="hybridMultilevel"/>
    <w:tmpl w:val="1FBE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522BF"/>
    <w:multiLevelType w:val="hybridMultilevel"/>
    <w:tmpl w:val="5B02D8E0"/>
    <w:lvl w:ilvl="0" w:tplc="0409001B">
      <w:start w:val="1"/>
      <w:numFmt w:val="lowerRoman"/>
      <w:lvlText w:val="%1."/>
      <w:lvlJc w:val="righ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 w15:restartNumberingAfterBreak="0">
    <w:nsid w:val="481F0E0D"/>
    <w:multiLevelType w:val="hybridMultilevel"/>
    <w:tmpl w:val="8122898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4283F58"/>
    <w:multiLevelType w:val="multilevel"/>
    <w:tmpl w:val="98B4D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0D47D7B"/>
    <w:multiLevelType w:val="multilevel"/>
    <w:tmpl w:val="6CE63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DC6CEA"/>
    <w:multiLevelType w:val="multilevel"/>
    <w:tmpl w:val="3F94835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123B0C"/>
    <w:multiLevelType w:val="hybridMultilevel"/>
    <w:tmpl w:val="EF9AAA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6"/>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93"/>
    <w:rsid w:val="000165CA"/>
    <w:rsid w:val="00163F92"/>
    <w:rsid w:val="003E4586"/>
    <w:rsid w:val="00490784"/>
    <w:rsid w:val="007F4FB9"/>
    <w:rsid w:val="0083703B"/>
    <w:rsid w:val="009C52EC"/>
    <w:rsid w:val="00A10CCF"/>
    <w:rsid w:val="00DA42BF"/>
    <w:rsid w:val="00DB2ED2"/>
    <w:rsid w:val="00F075CC"/>
    <w:rsid w:val="00F10A93"/>
    <w:rsid w:val="00FF6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7D31"/>
  <w15:docId w15:val="{C4E3B374-78F9-47E7-B323-2495117A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81"/>
  </w:style>
  <w:style w:type="paragraph" w:styleId="Heading1">
    <w:name w:val="heading 1"/>
    <w:basedOn w:val="Normal"/>
    <w:next w:val="Normal"/>
    <w:link w:val="Heading1Char"/>
    <w:uiPriority w:val="9"/>
    <w:qFormat/>
    <w:rsid w:val="009E22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E22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E22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E22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E22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E22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E2281"/>
    <w:pPr>
      <w:spacing w:before="240" w:after="60"/>
      <w:outlineLvl w:val="6"/>
    </w:pPr>
  </w:style>
  <w:style w:type="paragraph" w:styleId="Heading8">
    <w:name w:val="heading 8"/>
    <w:basedOn w:val="Normal"/>
    <w:next w:val="Normal"/>
    <w:link w:val="Heading8Char"/>
    <w:uiPriority w:val="9"/>
    <w:semiHidden/>
    <w:unhideWhenUsed/>
    <w:qFormat/>
    <w:rsid w:val="009E2281"/>
    <w:pPr>
      <w:spacing w:before="240" w:after="60"/>
      <w:outlineLvl w:val="7"/>
    </w:pPr>
    <w:rPr>
      <w:i/>
      <w:iCs/>
    </w:rPr>
  </w:style>
  <w:style w:type="paragraph" w:styleId="Heading9">
    <w:name w:val="heading 9"/>
    <w:basedOn w:val="Normal"/>
    <w:next w:val="Normal"/>
    <w:link w:val="Heading9Char"/>
    <w:uiPriority w:val="9"/>
    <w:semiHidden/>
    <w:unhideWhenUsed/>
    <w:qFormat/>
    <w:rsid w:val="009E22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2281"/>
    <w:pPr>
      <w:spacing w:before="240" w:after="60"/>
      <w:jc w:val="center"/>
      <w:outlineLvl w:val="0"/>
    </w:pPr>
    <w:rPr>
      <w:rFonts w:asciiTheme="majorHAnsi" w:eastAsiaTheme="majorEastAsia" w:hAnsiTheme="majorHAnsi"/>
      <w:b/>
      <w:bCs/>
      <w:kern w:val="28"/>
      <w:sz w:val="32"/>
      <w:szCs w:val="32"/>
    </w:rPr>
  </w:style>
  <w:style w:type="character" w:customStyle="1" w:styleId="Heading1Char">
    <w:name w:val="Heading 1 Char"/>
    <w:basedOn w:val="DefaultParagraphFont"/>
    <w:link w:val="Heading1"/>
    <w:uiPriority w:val="9"/>
    <w:rsid w:val="009E22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E22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E22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E2281"/>
    <w:rPr>
      <w:b/>
      <w:bCs/>
      <w:sz w:val="28"/>
      <w:szCs w:val="28"/>
    </w:rPr>
  </w:style>
  <w:style w:type="character" w:customStyle="1" w:styleId="Heading5Char">
    <w:name w:val="Heading 5 Char"/>
    <w:basedOn w:val="DefaultParagraphFont"/>
    <w:link w:val="Heading5"/>
    <w:uiPriority w:val="9"/>
    <w:semiHidden/>
    <w:rsid w:val="009E2281"/>
    <w:rPr>
      <w:b/>
      <w:bCs/>
      <w:i/>
      <w:iCs/>
      <w:sz w:val="26"/>
      <w:szCs w:val="26"/>
    </w:rPr>
  </w:style>
  <w:style w:type="character" w:customStyle="1" w:styleId="Heading6Char">
    <w:name w:val="Heading 6 Char"/>
    <w:basedOn w:val="DefaultParagraphFont"/>
    <w:link w:val="Heading6"/>
    <w:uiPriority w:val="9"/>
    <w:semiHidden/>
    <w:rsid w:val="009E2281"/>
    <w:rPr>
      <w:b/>
      <w:bCs/>
    </w:rPr>
  </w:style>
  <w:style w:type="character" w:customStyle="1" w:styleId="Heading7Char">
    <w:name w:val="Heading 7 Char"/>
    <w:basedOn w:val="DefaultParagraphFont"/>
    <w:link w:val="Heading7"/>
    <w:uiPriority w:val="9"/>
    <w:semiHidden/>
    <w:rsid w:val="009E2281"/>
    <w:rPr>
      <w:sz w:val="24"/>
      <w:szCs w:val="24"/>
    </w:rPr>
  </w:style>
  <w:style w:type="character" w:customStyle="1" w:styleId="Heading8Char">
    <w:name w:val="Heading 8 Char"/>
    <w:basedOn w:val="DefaultParagraphFont"/>
    <w:link w:val="Heading8"/>
    <w:uiPriority w:val="9"/>
    <w:semiHidden/>
    <w:rsid w:val="009E2281"/>
    <w:rPr>
      <w:i/>
      <w:iCs/>
      <w:sz w:val="24"/>
      <w:szCs w:val="24"/>
    </w:rPr>
  </w:style>
  <w:style w:type="character" w:customStyle="1" w:styleId="Heading9Char">
    <w:name w:val="Heading 9 Char"/>
    <w:basedOn w:val="DefaultParagraphFont"/>
    <w:link w:val="Heading9"/>
    <w:uiPriority w:val="9"/>
    <w:semiHidden/>
    <w:rsid w:val="009E2281"/>
    <w:rPr>
      <w:rFonts w:asciiTheme="majorHAnsi" w:eastAsiaTheme="majorEastAsia" w:hAnsiTheme="majorHAnsi"/>
    </w:rPr>
  </w:style>
  <w:style w:type="character" w:customStyle="1" w:styleId="TitleChar">
    <w:name w:val="Title Char"/>
    <w:basedOn w:val="DefaultParagraphFont"/>
    <w:link w:val="Title"/>
    <w:uiPriority w:val="10"/>
    <w:rsid w:val="009E22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9E2281"/>
    <w:rPr>
      <w:rFonts w:asciiTheme="majorHAnsi" w:eastAsiaTheme="majorEastAsia" w:hAnsiTheme="majorHAnsi"/>
      <w:sz w:val="24"/>
      <w:szCs w:val="24"/>
    </w:rPr>
  </w:style>
  <w:style w:type="character" w:styleId="Strong">
    <w:name w:val="Strong"/>
    <w:basedOn w:val="DefaultParagraphFont"/>
    <w:uiPriority w:val="22"/>
    <w:qFormat/>
    <w:rsid w:val="009E2281"/>
    <w:rPr>
      <w:b/>
      <w:bCs/>
    </w:rPr>
  </w:style>
  <w:style w:type="character" w:styleId="Emphasis">
    <w:name w:val="Emphasis"/>
    <w:basedOn w:val="DefaultParagraphFont"/>
    <w:uiPriority w:val="20"/>
    <w:qFormat/>
    <w:rsid w:val="009E2281"/>
    <w:rPr>
      <w:rFonts w:asciiTheme="minorHAnsi" w:hAnsiTheme="minorHAnsi"/>
      <w:b/>
      <w:i/>
      <w:iCs/>
    </w:rPr>
  </w:style>
  <w:style w:type="paragraph" w:styleId="NoSpacing">
    <w:name w:val="No Spacing"/>
    <w:basedOn w:val="Normal"/>
    <w:uiPriority w:val="1"/>
    <w:qFormat/>
    <w:rsid w:val="009E2281"/>
    <w:rPr>
      <w:szCs w:val="32"/>
    </w:rPr>
  </w:style>
  <w:style w:type="paragraph" w:styleId="ListParagraph">
    <w:name w:val="List Paragraph"/>
    <w:basedOn w:val="Normal"/>
    <w:uiPriority w:val="34"/>
    <w:qFormat/>
    <w:rsid w:val="009E2281"/>
    <w:pPr>
      <w:ind w:left="720"/>
      <w:contextualSpacing/>
    </w:pPr>
  </w:style>
  <w:style w:type="paragraph" w:styleId="Quote">
    <w:name w:val="Quote"/>
    <w:basedOn w:val="Normal"/>
    <w:next w:val="Normal"/>
    <w:link w:val="QuoteChar"/>
    <w:uiPriority w:val="29"/>
    <w:qFormat/>
    <w:rsid w:val="009E2281"/>
    <w:rPr>
      <w:i/>
    </w:rPr>
  </w:style>
  <w:style w:type="character" w:customStyle="1" w:styleId="QuoteChar">
    <w:name w:val="Quote Char"/>
    <w:basedOn w:val="DefaultParagraphFont"/>
    <w:link w:val="Quote"/>
    <w:uiPriority w:val="29"/>
    <w:rsid w:val="009E2281"/>
    <w:rPr>
      <w:i/>
      <w:sz w:val="24"/>
      <w:szCs w:val="24"/>
    </w:rPr>
  </w:style>
  <w:style w:type="paragraph" w:styleId="IntenseQuote">
    <w:name w:val="Intense Quote"/>
    <w:basedOn w:val="Normal"/>
    <w:next w:val="Normal"/>
    <w:link w:val="IntenseQuoteChar"/>
    <w:uiPriority w:val="30"/>
    <w:qFormat/>
    <w:rsid w:val="009E2281"/>
    <w:pPr>
      <w:ind w:left="720" w:right="720"/>
    </w:pPr>
    <w:rPr>
      <w:b/>
      <w:i/>
      <w:szCs w:val="22"/>
    </w:rPr>
  </w:style>
  <w:style w:type="character" w:customStyle="1" w:styleId="IntenseQuoteChar">
    <w:name w:val="Intense Quote Char"/>
    <w:basedOn w:val="DefaultParagraphFont"/>
    <w:link w:val="IntenseQuote"/>
    <w:uiPriority w:val="30"/>
    <w:rsid w:val="009E2281"/>
    <w:rPr>
      <w:b/>
      <w:i/>
      <w:sz w:val="24"/>
    </w:rPr>
  </w:style>
  <w:style w:type="character" w:styleId="SubtleEmphasis">
    <w:name w:val="Subtle Emphasis"/>
    <w:uiPriority w:val="19"/>
    <w:qFormat/>
    <w:rsid w:val="009E2281"/>
    <w:rPr>
      <w:i/>
      <w:color w:val="5A5A5A" w:themeColor="text1" w:themeTint="A5"/>
    </w:rPr>
  </w:style>
  <w:style w:type="character" w:styleId="IntenseEmphasis">
    <w:name w:val="Intense Emphasis"/>
    <w:basedOn w:val="DefaultParagraphFont"/>
    <w:uiPriority w:val="21"/>
    <w:qFormat/>
    <w:rsid w:val="009E2281"/>
    <w:rPr>
      <w:b/>
      <w:i/>
      <w:sz w:val="24"/>
      <w:szCs w:val="24"/>
      <w:u w:val="single"/>
    </w:rPr>
  </w:style>
  <w:style w:type="character" w:styleId="SubtleReference">
    <w:name w:val="Subtle Reference"/>
    <w:basedOn w:val="DefaultParagraphFont"/>
    <w:uiPriority w:val="31"/>
    <w:qFormat/>
    <w:rsid w:val="009E2281"/>
    <w:rPr>
      <w:sz w:val="24"/>
      <w:szCs w:val="24"/>
      <w:u w:val="single"/>
    </w:rPr>
  </w:style>
  <w:style w:type="character" w:styleId="IntenseReference">
    <w:name w:val="Intense Reference"/>
    <w:basedOn w:val="DefaultParagraphFont"/>
    <w:uiPriority w:val="32"/>
    <w:qFormat/>
    <w:rsid w:val="009E2281"/>
    <w:rPr>
      <w:b/>
      <w:sz w:val="24"/>
      <w:u w:val="single"/>
    </w:rPr>
  </w:style>
  <w:style w:type="character" w:styleId="BookTitle">
    <w:name w:val="Book Title"/>
    <w:basedOn w:val="DefaultParagraphFont"/>
    <w:uiPriority w:val="33"/>
    <w:qFormat/>
    <w:rsid w:val="009E22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E2281"/>
    <w:pPr>
      <w:outlineLvl w:val="9"/>
    </w:pPr>
  </w:style>
  <w:style w:type="paragraph" w:styleId="BalloonText">
    <w:name w:val="Balloon Text"/>
    <w:basedOn w:val="Normal"/>
    <w:link w:val="BalloonTextChar"/>
    <w:uiPriority w:val="99"/>
    <w:semiHidden/>
    <w:unhideWhenUsed/>
    <w:rsid w:val="00787074"/>
    <w:rPr>
      <w:rFonts w:ascii="Tahoma" w:hAnsi="Tahoma" w:cs="Tahoma"/>
      <w:sz w:val="16"/>
      <w:szCs w:val="16"/>
    </w:rPr>
  </w:style>
  <w:style w:type="character" w:customStyle="1" w:styleId="BalloonTextChar">
    <w:name w:val="Balloon Text Char"/>
    <w:basedOn w:val="DefaultParagraphFont"/>
    <w:link w:val="BalloonText"/>
    <w:uiPriority w:val="99"/>
    <w:semiHidden/>
    <w:rsid w:val="00787074"/>
    <w:rPr>
      <w:rFonts w:ascii="Tahoma" w:hAnsi="Tahoma" w:cs="Tahoma"/>
      <w:sz w:val="16"/>
      <w:szCs w:val="16"/>
    </w:rPr>
  </w:style>
  <w:style w:type="paragraph" w:styleId="Caption">
    <w:name w:val="caption"/>
    <w:basedOn w:val="Normal"/>
    <w:next w:val="Normal"/>
    <w:uiPriority w:val="35"/>
    <w:semiHidden/>
    <w:unhideWhenUsed/>
    <w:rsid w:val="00FF2059"/>
    <w:pPr>
      <w:spacing w:after="200"/>
    </w:pPr>
    <w:rPr>
      <w:b/>
      <w:bCs/>
      <w:color w:val="4F81BD" w:themeColor="accent1"/>
      <w:sz w:val="18"/>
      <w:szCs w:val="18"/>
    </w:rPr>
  </w:style>
  <w:style w:type="table" w:styleId="TableGrid">
    <w:name w:val="Table Grid"/>
    <w:basedOn w:val="TableNormal"/>
    <w:uiPriority w:val="59"/>
    <w:rsid w:val="008E6F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E7961"/>
    <w:pPr>
      <w:spacing w:before="100" w:beforeAutospacing="1" w:after="100" w:afterAutospacing="1"/>
    </w:pPr>
    <w:rPr>
      <w:rFonts w:ascii="Times New Roman" w:eastAsia="Times New Roman" w:hAnsi="Times New Roman"/>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4URoIkIdehmUxc1cO3ErCR8JSg==">AMUW2mXxWMXLtyiSVVTknet1I0Pz1mcdv/Z1E3qdPywCoIPfOOEwtVm4Rwx7GtNSpYXiD1+5uYSqAZtn78wsBy3LAOFtlcjliXv9Yc6WmahR3kx47l15j+m4UoLR07cyMCD1HM2hKPpt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examcell</dc:creator>
  <cp:lastModifiedBy>EBRAHIM</cp:lastModifiedBy>
  <cp:revision>2</cp:revision>
  <dcterms:created xsi:type="dcterms:W3CDTF">2021-06-09T13:09:00Z</dcterms:created>
  <dcterms:modified xsi:type="dcterms:W3CDTF">2021-06-09T13:09:00Z</dcterms:modified>
</cp:coreProperties>
</file>