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  <w:u w:val="thick"/>
        </w:rPr>
      </w:pPr>
      <w:r>
        <w:rPr>
          <w:b w:val="1"/>
          <w:bCs w:val="1"/>
          <w:sz w:val="32"/>
          <w:szCs w:val="3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line">
              <wp:posOffset>-228600</wp:posOffset>
            </wp:positionV>
            <wp:extent cx="662941" cy="628650"/>
            <wp:effectExtent l="0" t="0" r="0" b="0"/>
            <wp:wrapNone/>
            <wp:docPr id="1073741825" name="officeArt object" descr="Description: Pakistan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Pakistan School" descr="Description: Pakistan Schoo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1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32"/>
          <w:szCs w:val="32"/>
          <w:u w:val="thick"/>
        </w:rPr>
      </w:pPr>
      <w:r>
        <w:rPr>
          <w:b w:val="1"/>
          <w:bCs w:val="1"/>
          <w:sz w:val="32"/>
          <w:szCs w:val="32"/>
          <w:u w:val="thick"/>
          <w:rtl w:val="0"/>
          <w:lang w:val="en-US"/>
        </w:rPr>
        <w:t>Pakistan School , Kingdom of Bahrain</w:t>
      </w:r>
    </w:p>
    <w:p>
      <w:pPr>
        <w:pStyle w:val="Body"/>
        <w:jc w:val="center"/>
        <w:rPr>
          <w:b w:val="1"/>
          <w:bCs w:val="1"/>
          <w:sz w:val="32"/>
          <w:szCs w:val="32"/>
          <w:u w:val="thick"/>
        </w:rPr>
      </w:pPr>
      <w:r>
        <w:rPr>
          <w:b w:val="1"/>
          <w:bCs w:val="1"/>
          <w:sz w:val="32"/>
          <w:szCs w:val="32"/>
          <w:u w:val="thick"/>
          <w:rtl w:val="0"/>
          <w:lang w:val="en-US"/>
        </w:rPr>
        <w:t>Assessment Plan for SSC Board Exam 2021</w:t>
      </w:r>
    </w:p>
    <w:p>
      <w:pPr>
        <w:pStyle w:val="Body"/>
        <w:jc w:val="center"/>
        <w:rPr>
          <w:b w:val="1"/>
          <w:bCs w:val="1"/>
          <w:sz w:val="32"/>
          <w:szCs w:val="32"/>
          <w:u w:val="thick"/>
        </w:rPr>
      </w:pPr>
      <w:r>
        <w:rPr>
          <w:b w:val="1"/>
          <w:bCs w:val="1"/>
          <w:sz w:val="32"/>
          <w:szCs w:val="32"/>
          <w:u w:val="thick"/>
          <w:rtl w:val="0"/>
          <w:lang w:val="en-US"/>
        </w:rPr>
        <w:t>Weekly  Assessment  Syllabus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Subject:  </w:t>
      </w:r>
      <w:r>
        <w:rPr>
          <w:b w:val="1"/>
          <w:bCs w:val="1"/>
          <w:sz w:val="32"/>
          <w:szCs w:val="32"/>
          <w:rtl w:val="0"/>
          <w:lang w:val="en-US"/>
        </w:rPr>
        <w:t xml:space="preserve">Islamiat Compulsory </w:t>
      </w:r>
      <w:r>
        <w:rPr>
          <w:b w:val="1"/>
          <w:bCs w:val="1"/>
          <w:sz w:val="32"/>
          <w:szCs w:val="32"/>
          <w:rtl w:val="0"/>
        </w:rPr>
        <w:t xml:space="preserve">                                                                                                             Grade:</w:t>
      </w:r>
      <w:r>
        <w:rPr>
          <w:b w:val="1"/>
          <w:bCs w:val="1"/>
          <w:sz w:val="32"/>
          <w:szCs w:val="32"/>
          <w:rtl w:val="0"/>
          <w:lang w:val="en-US"/>
        </w:rPr>
        <w:t xml:space="preserve"> 10th 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64"/>
        <w:gridCol w:w="6646"/>
      </w:tblGrid>
      <w:tr>
        <w:tblPrEx>
          <w:shd w:val="clear" w:color="auto" w:fill="cdd4e9"/>
        </w:tblPrEx>
        <w:trPr>
          <w:trHeight w:val="703" w:hRule="atLeast"/>
        </w:trPr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Weeks</w:t>
            </w:r>
          </w:p>
        </w:tc>
        <w:tc>
          <w:tcPr>
            <w:tcW w:type="dxa" w:w="6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Portion</w:t>
            </w:r>
          </w:p>
        </w:tc>
      </w:tr>
      <w:tr>
        <w:tblPrEx>
          <w:shd w:val="clear" w:color="auto" w:fill="cdd4e9"/>
        </w:tblPrEx>
        <w:trPr>
          <w:trHeight w:val="1427" w:hRule="atLeast"/>
        </w:trPr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outline w:val="0"/>
                <w:color w:val="ff0000"/>
                <w:sz w:val="30"/>
                <w:szCs w:val="3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30"/>
                <w:szCs w:val="3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Week 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22/5/21 28/5/21</w:t>
            </w:r>
            <w:r>
              <w:rPr>
                <w:b w:val="1"/>
                <w:bCs w:val="1"/>
                <w:sz w:val="30"/>
                <w:szCs w:val="30"/>
              </w:rPr>
            </w:r>
          </w:p>
        </w:tc>
        <w:tc>
          <w:tcPr>
            <w:tcW w:type="dxa" w:w="6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25"/>
              </w:tabs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30"/>
                <w:szCs w:val="30"/>
              </w:rPr>
            </w:pPr>
            <w:r>
              <w:rPr>
                <w:rFonts w:ascii="Calibri" w:hAnsi="Calibri"/>
                <w:b w:val="1"/>
                <w:bCs w:val="1"/>
                <w:sz w:val="30"/>
                <w:szCs w:val="30"/>
                <w:rtl w:val="0"/>
                <w:lang w:val="en-US"/>
              </w:rPr>
              <w:t>Chapter #1: Hijrat and jihad</w:t>
            </w: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1"/>
                <w:lang w:val="ar-SA" w:bidi="ar-SA"/>
              </w:rPr>
              <w:t xml:space="preserve"> </w:t>
            </w:r>
          </w:p>
          <w:p>
            <w:pPr>
              <w:pStyle w:val="Body"/>
              <w:tabs>
                <w:tab w:val="left" w:pos="7925"/>
              </w:tabs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30"/>
                <w:szCs w:val="30"/>
                <w:rtl w:val="0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Chapter#2:The importance of family life</w:t>
            </w:r>
          </w:p>
          <w:p>
            <w:pPr>
              <w:pStyle w:val="Body"/>
              <w:tabs>
                <w:tab w:val="left" w:pos="79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Chapter #3:Bodily purification</w:t>
            </w:r>
            <w:r>
              <w:rPr>
                <w:b w:val="1"/>
                <w:bCs w:val="1"/>
                <w:sz w:val="30"/>
                <w:szCs w:val="30"/>
              </w:rPr>
            </w:r>
          </w:p>
        </w:tc>
      </w:tr>
      <w:tr>
        <w:tblPrEx>
          <w:shd w:val="clear" w:color="auto" w:fill="cdd4e9"/>
        </w:tblPrEx>
        <w:trPr>
          <w:trHeight w:val="1024" w:hRule="atLeast"/>
        </w:trPr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outline w:val="0"/>
                <w:color w:val="ff0000"/>
                <w:sz w:val="30"/>
                <w:szCs w:val="3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30"/>
                <w:szCs w:val="3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Week 2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29/5/21 4/6/21</w:t>
            </w:r>
            <w:r>
              <w:rPr>
                <w:b w:val="1"/>
                <w:bCs w:val="1"/>
                <w:sz w:val="30"/>
                <w:szCs w:val="30"/>
              </w:rPr>
            </w:r>
          </w:p>
        </w:tc>
        <w:tc>
          <w:tcPr>
            <w:tcW w:type="dxa" w:w="6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84" w:hRule="atLeast"/>
        </w:trPr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outline w:val="0"/>
                <w:color w:val="ff0000"/>
                <w:sz w:val="30"/>
                <w:szCs w:val="3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30"/>
                <w:szCs w:val="3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Week 3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z w:val="30"/>
                <w:szCs w:val="30"/>
                <w:rtl w:val="0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 xml:space="preserve">5/6/21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11/6/21</w:t>
            </w:r>
            <w:r>
              <w:rPr>
                <w:b w:val="1"/>
                <w:bCs w:val="1"/>
                <w:sz w:val="30"/>
                <w:szCs w:val="30"/>
              </w:rPr>
            </w:r>
          </w:p>
        </w:tc>
        <w:tc>
          <w:tcPr>
            <w:tcW w:type="dxa" w:w="6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z w:val="30"/>
                <w:szCs w:val="30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Surah Al Mumtahnah verses 1-6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30"/>
                <w:szCs w:val="30"/>
                <w:rtl w:val="0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Surah Al Ahzab verses 1-34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Ahadith11-20</w:t>
            </w:r>
          </w:p>
        </w:tc>
      </w:tr>
      <w:tr>
        <w:tblPrEx>
          <w:shd w:val="clear" w:color="auto" w:fill="cdd4e9"/>
        </w:tblPrEx>
        <w:trPr>
          <w:trHeight w:val="1024" w:hRule="atLeast"/>
        </w:trPr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outline w:val="0"/>
                <w:color w:val="ff0000"/>
                <w:sz w:val="30"/>
                <w:szCs w:val="3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30"/>
                <w:szCs w:val="3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Week 4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12/6/21 18/6/21</w:t>
            </w:r>
            <w:r>
              <w:rPr>
                <w:b w:val="1"/>
                <w:bCs w:val="1"/>
                <w:sz w:val="30"/>
                <w:szCs w:val="30"/>
              </w:rPr>
            </w:r>
          </w:p>
        </w:tc>
        <w:tc>
          <w:tcPr>
            <w:tcW w:type="dxa" w:w="6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20"/>
          <w:szCs w:val="20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b w:val="1"/>
          <w:bCs w:val="1"/>
          <w:sz w:val="32"/>
          <w:szCs w:val="32"/>
          <w:rtl w:val="0"/>
          <w:lang w:val="en-US"/>
        </w:rPr>
        <w:t>Teacher</w:t>
      </w:r>
      <w:r>
        <w:rPr>
          <w:b w:val="1"/>
          <w:bCs w:val="1"/>
          <w:sz w:val="32"/>
          <w:szCs w:val="32"/>
          <w:rtl w:val="1"/>
        </w:rPr>
        <w:t>’</w:t>
      </w:r>
      <w:r>
        <w:rPr>
          <w:b w:val="1"/>
          <w:bCs w:val="1"/>
          <w:sz w:val="32"/>
          <w:szCs w:val="32"/>
          <w:rtl w:val="0"/>
          <w:lang w:val="en-US"/>
        </w:rPr>
        <w:t xml:space="preserve">s Name &amp; Sign: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Salma Aslam</w:t>
      </w:r>
      <w:r>
        <w:rPr>
          <w:b w:val="1"/>
          <w:bCs w:val="1"/>
          <w:sz w:val="32"/>
          <w:szCs w:val="32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